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6AB" w:rsidRPr="00417DA6" w:rsidRDefault="0046385A">
      <w:pPr>
        <w:rPr>
          <w:b/>
          <w:sz w:val="22"/>
          <w:szCs w:val="22"/>
          <w:u w:val="single"/>
        </w:rPr>
      </w:pPr>
      <w:r w:rsidRPr="00417DA6">
        <w:rPr>
          <w:b/>
          <w:sz w:val="22"/>
          <w:szCs w:val="22"/>
          <w:u w:val="single"/>
        </w:rPr>
        <w:t>Menopa</w:t>
      </w:r>
      <w:bookmarkStart w:id="0" w:name="_GoBack"/>
      <w:bookmarkEnd w:id="0"/>
      <w:r w:rsidRPr="00417DA6">
        <w:rPr>
          <w:b/>
          <w:sz w:val="22"/>
          <w:szCs w:val="22"/>
          <w:u w:val="single"/>
        </w:rPr>
        <w:t>use case studies</w:t>
      </w:r>
    </w:p>
    <w:p w:rsidR="0046385A" w:rsidRPr="00417DA6" w:rsidRDefault="0046385A">
      <w:pPr>
        <w:rPr>
          <w:sz w:val="22"/>
          <w:szCs w:val="22"/>
        </w:rPr>
      </w:pPr>
    </w:p>
    <w:p w:rsidR="0046385A" w:rsidRPr="00417DA6" w:rsidRDefault="0046385A">
      <w:pPr>
        <w:rPr>
          <w:sz w:val="22"/>
          <w:szCs w:val="22"/>
        </w:rPr>
      </w:pPr>
      <w:r w:rsidRPr="00417DA6">
        <w:rPr>
          <w:sz w:val="22"/>
          <w:szCs w:val="22"/>
        </w:rPr>
        <w:t xml:space="preserve">Mrs A is a 48 </w:t>
      </w:r>
      <w:proofErr w:type="spellStart"/>
      <w:r w:rsidRPr="00417DA6">
        <w:rPr>
          <w:sz w:val="22"/>
          <w:szCs w:val="22"/>
        </w:rPr>
        <w:t>yr</w:t>
      </w:r>
      <w:proofErr w:type="spellEnd"/>
      <w:r w:rsidRPr="00417DA6">
        <w:rPr>
          <w:sz w:val="22"/>
          <w:szCs w:val="22"/>
        </w:rPr>
        <w:t xml:space="preserve"> old woman who had a hysterectomy 3 </w:t>
      </w:r>
      <w:proofErr w:type="spellStart"/>
      <w:r w:rsidRPr="00417DA6">
        <w:rPr>
          <w:sz w:val="22"/>
          <w:szCs w:val="22"/>
        </w:rPr>
        <w:t>yrs</w:t>
      </w:r>
      <w:proofErr w:type="spellEnd"/>
      <w:r w:rsidRPr="00417DA6">
        <w:rPr>
          <w:sz w:val="22"/>
          <w:szCs w:val="22"/>
        </w:rPr>
        <w:t xml:space="preserve"> ago. She is now complaining of hot sweats and night flushes, low mood and irritability. She is under a great deal of stress at work. </w:t>
      </w:r>
    </w:p>
    <w:p w:rsidR="0046385A" w:rsidRPr="00417DA6" w:rsidRDefault="0046385A">
      <w:pPr>
        <w:rPr>
          <w:sz w:val="22"/>
          <w:szCs w:val="22"/>
        </w:rPr>
      </w:pPr>
      <w:r w:rsidRPr="00417DA6">
        <w:rPr>
          <w:sz w:val="22"/>
          <w:szCs w:val="22"/>
        </w:rPr>
        <w:t xml:space="preserve">She attends asking </w:t>
      </w:r>
    </w:p>
    <w:p w:rsidR="0046385A" w:rsidRPr="00417DA6" w:rsidRDefault="0046385A" w:rsidP="0046385A">
      <w:pPr>
        <w:pStyle w:val="ListParagraph"/>
        <w:numPr>
          <w:ilvl w:val="0"/>
          <w:numId w:val="1"/>
        </w:numPr>
        <w:rPr>
          <w:sz w:val="22"/>
          <w:szCs w:val="22"/>
        </w:rPr>
      </w:pPr>
      <w:r w:rsidRPr="00417DA6">
        <w:rPr>
          <w:sz w:val="22"/>
          <w:szCs w:val="22"/>
        </w:rPr>
        <w:t>To know if she is menopausal? What tests can be done?</w:t>
      </w:r>
    </w:p>
    <w:p w:rsidR="0046385A" w:rsidRPr="00417DA6" w:rsidRDefault="0046385A" w:rsidP="0046385A">
      <w:pPr>
        <w:pStyle w:val="ListParagraph"/>
        <w:numPr>
          <w:ilvl w:val="0"/>
          <w:numId w:val="1"/>
        </w:numPr>
        <w:rPr>
          <w:sz w:val="22"/>
          <w:szCs w:val="22"/>
        </w:rPr>
      </w:pPr>
      <w:r w:rsidRPr="00417DA6">
        <w:rPr>
          <w:sz w:val="22"/>
          <w:szCs w:val="22"/>
        </w:rPr>
        <w:t xml:space="preserve">For help; antidepressants? HRT? </w:t>
      </w:r>
    </w:p>
    <w:p w:rsidR="00BD704A" w:rsidRPr="00417DA6" w:rsidRDefault="00BD704A" w:rsidP="00BD704A">
      <w:pPr>
        <w:rPr>
          <w:sz w:val="22"/>
          <w:szCs w:val="22"/>
        </w:rPr>
      </w:pPr>
    </w:p>
    <w:p w:rsidR="00C90502" w:rsidRPr="00417DA6" w:rsidRDefault="00C90502" w:rsidP="00C90502">
      <w:pPr>
        <w:rPr>
          <w:color w:val="4F81BD" w:themeColor="accent1"/>
          <w:sz w:val="22"/>
          <w:szCs w:val="22"/>
        </w:rPr>
      </w:pPr>
      <w:r w:rsidRPr="00417DA6">
        <w:rPr>
          <w:color w:val="4F81BD" w:themeColor="accent1"/>
          <w:sz w:val="22"/>
          <w:szCs w:val="22"/>
        </w:rPr>
        <w:t>‘</w:t>
      </w:r>
      <w:r w:rsidRPr="00417DA6">
        <w:rPr>
          <w:color w:val="4F81BD" w:themeColor="accent1"/>
          <w:sz w:val="22"/>
          <w:szCs w:val="22"/>
        </w:rPr>
        <w:t>M</w:t>
      </w:r>
      <w:r w:rsidRPr="00417DA6">
        <w:rPr>
          <w:color w:val="4F81BD" w:themeColor="accent1"/>
          <w:sz w:val="22"/>
          <w:szCs w:val="22"/>
        </w:rPr>
        <w:t>enopausal’ is a misleading term; there is perimenopausal and postmenopausal</w:t>
      </w:r>
      <w:r w:rsidRPr="00417DA6">
        <w:rPr>
          <w:color w:val="4F81BD" w:themeColor="accent1"/>
          <w:sz w:val="22"/>
          <w:szCs w:val="22"/>
        </w:rPr>
        <w:t>:</w:t>
      </w:r>
    </w:p>
    <w:p w:rsidR="00C90502" w:rsidRPr="00417DA6" w:rsidRDefault="00C90502" w:rsidP="00BD704A">
      <w:pPr>
        <w:rPr>
          <w:color w:val="4F81BD" w:themeColor="accent1"/>
          <w:sz w:val="22"/>
          <w:szCs w:val="22"/>
        </w:rPr>
      </w:pPr>
      <w:r w:rsidRPr="00417DA6">
        <w:rPr>
          <w:color w:val="4F81BD" w:themeColor="accent1"/>
          <w:sz w:val="22"/>
          <w:szCs w:val="22"/>
        </w:rPr>
        <w:t xml:space="preserve">Average age of menopause – 45- 55 – 80% </w:t>
      </w:r>
      <w:r w:rsidRPr="00417DA6">
        <w:rPr>
          <w:color w:val="4F81BD" w:themeColor="accent1"/>
          <w:sz w:val="22"/>
          <w:szCs w:val="22"/>
        </w:rPr>
        <w:t xml:space="preserve">have symptoms. </w:t>
      </w:r>
      <w:r w:rsidRPr="00417DA6">
        <w:rPr>
          <w:color w:val="4F81BD" w:themeColor="accent1"/>
          <w:sz w:val="22"/>
          <w:szCs w:val="22"/>
        </w:rPr>
        <w:t xml:space="preserve">Average duration of menopause 4 years – can be up to 10 in recent study. </w:t>
      </w:r>
    </w:p>
    <w:p w:rsidR="00C90502" w:rsidRPr="00417DA6" w:rsidRDefault="00C90502" w:rsidP="00BD704A">
      <w:pPr>
        <w:rPr>
          <w:color w:val="4F81BD" w:themeColor="accent1"/>
          <w:sz w:val="22"/>
          <w:szCs w:val="22"/>
        </w:rPr>
      </w:pPr>
    </w:p>
    <w:p w:rsidR="00C90502" w:rsidRPr="00417DA6" w:rsidRDefault="00BD704A" w:rsidP="00BD704A">
      <w:pPr>
        <w:rPr>
          <w:color w:val="4F81BD" w:themeColor="accent1"/>
          <w:sz w:val="22"/>
          <w:szCs w:val="22"/>
        </w:rPr>
      </w:pPr>
      <w:r w:rsidRPr="00417DA6">
        <w:rPr>
          <w:color w:val="4F81BD" w:themeColor="accent1"/>
          <w:sz w:val="22"/>
          <w:szCs w:val="22"/>
        </w:rPr>
        <w:t xml:space="preserve">By definition </w:t>
      </w:r>
      <w:r w:rsidR="00C90502" w:rsidRPr="00417DA6">
        <w:rPr>
          <w:color w:val="4F81BD" w:themeColor="accent1"/>
          <w:sz w:val="22"/>
          <w:szCs w:val="22"/>
        </w:rPr>
        <w:t>this lady</w:t>
      </w:r>
      <w:r w:rsidRPr="00417DA6">
        <w:rPr>
          <w:color w:val="4F81BD" w:themeColor="accent1"/>
          <w:sz w:val="22"/>
          <w:szCs w:val="22"/>
        </w:rPr>
        <w:t xml:space="preserve"> is </w:t>
      </w:r>
      <w:r w:rsidR="00C90502" w:rsidRPr="00417DA6">
        <w:rPr>
          <w:color w:val="4F81BD" w:themeColor="accent1"/>
          <w:sz w:val="22"/>
          <w:szCs w:val="22"/>
        </w:rPr>
        <w:t>peri</w:t>
      </w:r>
      <w:r w:rsidRPr="00417DA6">
        <w:rPr>
          <w:color w:val="4F81BD" w:themeColor="accent1"/>
          <w:sz w:val="22"/>
          <w:szCs w:val="22"/>
        </w:rPr>
        <w:t xml:space="preserve">menopausal (48 and has symptoms) </w:t>
      </w:r>
    </w:p>
    <w:p w:rsidR="00BD704A" w:rsidRPr="00417DA6" w:rsidRDefault="00BD704A" w:rsidP="00BD704A">
      <w:pPr>
        <w:rPr>
          <w:color w:val="4F81BD" w:themeColor="accent1"/>
          <w:sz w:val="22"/>
          <w:szCs w:val="22"/>
        </w:rPr>
      </w:pPr>
      <w:r w:rsidRPr="00417DA6">
        <w:rPr>
          <w:color w:val="4F81BD" w:themeColor="accent1"/>
          <w:sz w:val="22"/>
          <w:szCs w:val="22"/>
        </w:rPr>
        <w:t xml:space="preserve">FSH </w:t>
      </w:r>
      <w:r w:rsidR="00C90502" w:rsidRPr="00417DA6">
        <w:rPr>
          <w:color w:val="4F81BD" w:themeColor="accent1"/>
          <w:sz w:val="22"/>
          <w:szCs w:val="22"/>
        </w:rPr>
        <w:t xml:space="preserve">is </w:t>
      </w:r>
      <w:r w:rsidRPr="00417DA6">
        <w:rPr>
          <w:color w:val="4F81BD" w:themeColor="accent1"/>
          <w:sz w:val="22"/>
          <w:szCs w:val="22"/>
        </w:rPr>
        <w:t xml:space="preserve">of no value </w:t>
      </w:r>
      <w:r w:rsidR="00C90502" w:rsidRPr="00417DA6">
        <w:rPr>
          <w:color w:val="4F81BD" w:themeColor="accent1"/>
          <w:sz w:val="22"/>
          <w:szCs w:val="22"/>
        </w:rPr>
        <w:t xml:space="preserve">&gt;45 </w:t>
      </w:r>
      <w:proofErr w:type="spellStart"/>
      <w:r w:rsidR="00C90502" w:rsidRPr="00417DA6">
        <w:rPr>
          <w:color w:val="4F81BD" w:themeColor="accent1"/>
          <w:sz w:val="22"/>
          <w:szCs w:val="22"/>
        </w:rPr>
        <w:t>yrs</w:t>
      </w:r>
      <w:proofErr w:type="spellEnd"/>
      <w:r w:rsidR="00C90502" w:rsidRPr="00417DA6">
        <w:rPr>
          <w:color w:val="4F81BD" w:themeColor="accent1"/>
          <w:sz w:val="22"/>
          <w:szCs w:val="22"/>
        </w:rPr>
        <w:t xml:space="preserve"> </w:t>
      </w:r>
      <w:r w:rsidRPr="00417DA6">
        <w:rPr>
          <w:color w:val="4F81BD" w:themeColor="accent1"/>
          <w:sz w:val="22"/>
          <w:szCs w:val="22"/>
        </w:rPr>
        <w:t>– expensive and does</w:t>
      </w:r>
      <w:r w:rsidR="00C90502" w:rsidRPr="00417DA6">
        <w:rPr>
          <w:color w:val="4F81BD" w:themeColor="accent1"/>
          <w:sz w:val="22"/>
          <w:szCs w:val="22"/>
        </w:rPr>
        <w:t xml:space="preserve"> not influence management; most useful in cases of possible premature ovarian failure (premature menopause) = </w:t>
      </w:r>
    </w:p>
    <w:p w:rsidR="00BD704A" w:rsidRPr="00417DA6" w:rsidRDefault="00C90502" w:rsidP="00BD704A">
      <w:pPr>
        <w:rPr>
          <w:color w:val="4F81BD" w:themeColor="accent1"/>
          <w:sz w:val="22"/>
          <w:szCs w:val="22"/>
        </w:rPr>
      </w:pPr>
      <w:r w:rsidRPr="00417DA6">
        <w:rPr>
          <w:color w:val="4F81BD" w:themeColor="accent1"/>
          <w:sz w:val="22"/>
          <w:szCs w:val="22"/>
        </w:rPr>
        <w:t>&lt;40yrs old</w:t>
      </w:r>
    </w:p>
    <w:p w:rsidR="00146609" w:rsidRPr="00417DA6" w:rsidRDefault="00146609" w:rsidP="00BD704A">
      <w:pPr>
        <w:rPr>
          <w:color w:val="4F81BD" w:themeColor="accent1"/>
          <w:sz w:val="22"/>
          <w:szCs w:val="22"/>
        </w:rPr>
      </w:pPr>
    </w:p>
    <w:p w:rsidR="00146609" w:rsidRPr="00417DA6" w:rsidRDefault="00146609" w:rsidP="00BD704A">
      <w:pPr>
        <w:rPr>
          <w:color w:val="4F81BD" w:themeColor="accent1"/>
          <w:sz w:val="22"/>
          <w:szCs w:val="22"/>
        </w:rPr>
      </w:pPr>
      <w:r w:rsidRPr="00417DA6">
        <w:rPr>
          <w:color w:val="4F81BD" w:themeColor="accent1"/>
          <w:sz w:val="22"/>
          <w:szCs w:val="22"/>
        </w:rPr>
        <w:t>Is this mood/stress (could consider SSRI) ho</w:t>
      </w:r>
      <w:r w:rsidR="00C90502" w:rsidRPr="00417DA6">
        <w:rPr>
          <w:color w:val="4F81BD" w:themeColor="accent1"/>
          <w:sz w:val="22"/>
          <w:szCs w:val="22"/>
        </w:rPr>
        <w:t>wever HRT likely better option a</w:t>
      </w:r>
      <w:r w:rsidRPr="00417DA6">
        <w:rPr>
          <w:color w:val="4F81BD" w:themeColor="accent1"/>
          <w:sz w:val="22"/>
          <w:szCs w:val="22"/>
        </w:rPr>
        <w:t>s Menopause symptoms pr</w:t>
      </w:r>
      <w:r w:rsidR="00C90502" w:rsidRPr="00417DA6">
        <w:rPr>
          <w:color w:val="4F81BD" w:themeColor="accent1"/>
          <w:sz w:val="22"/>
          <w:szCs w:val="22"/>
        </w:rPr>
        <w:t xml:space="preserve">edominant – specifically night sweats affecting </w:t>
      </w:r>
      <w:r w:rsidRPr="00417DA6">
        <w:rPr>
          <w:color w:val="4F81BD" w:themeColor="accent1"/>
          <w:sz w:val="22"/>
          <w:szCs w:val="22"/>
        </w:rPr>
        <w:t xml:space="preserve">sleep. </w:t>
      </w:r>
    </w:p>
    <w:p w:rsidR="0046385A" w:rsidRPr="00417DA6" w:rsidRDefault="0046385A" w:rsidP="0046385A">
      <w:pPr>
        <w:rPr>
          <w:sz w:val="22"/>
          <w:szCs w:val="22"/>
        </w:rPr>
      </w:pPr>
    </w:p>
    <w:p w:rsidR="0046385A" w:rsidRPr="00417DA6" w:rsidRDefault="0046385A" w:rsidP="0046385A">
      <w:pPr>
        <w:rPr>
          <w:sz w:val="22"/>
          <w:szCs w:val="22"/>
        </w:rPr>
      </w:pPr>
      <w:r w:rsidRPr="00417DA6">
        <w:rPr>
          <w:sz w:val="22"/>
          <w:szCs w:val="22"/>
        </w:rPr>
        <w:t xml:space="preserve">Mrs B, aged 51, is an infrequent attender.  Over the last 2 years she has experienced irregular periods, and now with the onset of sleep disturbance due to night sweats is asking what can be done. Both parents had strokes in their 70’s; she has heard that HRT can increase the risk of strokes and hence would prefer to avoid it. </w:t>
      </w:r>
    </w:p>
    <w:p w:rsidR="00146609" w:rsidRPr="00417DA6" w:rsidRDefault="00146609" w:rsidP="0046385A">
      <w:pPr>
        <w:rPr>
          <w:sz w:val="22"/>
          <w:szCs w:val="22"/>
        </w:rPr>
      </w:pPr>
    </w:p>
    <w:p w:rsidR="00C90502" w:rsidRPr="00417DA6" w:rsidRDefault="00146609" w:rsidP="0046385A">
      <w:pPr>
        <w:rPr>
          <w:color w:val="4F81BD" w:themeColor="accent1"/>
          <w:sz w:val="22"/>
          <w:szCs w:val="22"/>
        </w:rPr>
      </w:pPr>
      <w:proofErr w:type="spellStart"/>
      <w:r w:rsidRPr="00417DA6">
        <w:rPr>
          <w:color w:val="4F81BD" w:themeColor="accent1"/>
          <w:sz w:val="22"/>
          <w:szCs w:val="22"/>
        </w:rPr>
        <w:t>Self help</w:t>
      </w:r>
      <w:proofErr w:type="spellEnd"/>
      <w:r w:rsidRPr="00417DA6">
        <w:rPr>
          <w:color w:val="4F81BD" w:themeColor="accent1"/>
          <w:sz w:val="22"/>
          <w:szCs w:val="22"/>
        </w:rPr>
        <w:t xml:space="preserve"> – cotton sheets, loose night clothes, avoid alcohol, spicy food</w:t>
      </w:r>
      <w:r w:rsidR="00C90502" w:rsidRPr="00417DA6">
        <w:rPr>
          <w:color w:val="4F81BD" w:themeColor="accent1"/>
          <w:sz w:val="22"/>
          <w:szCs w:val="22"/>
        </w:rPr>
        <w:t xml:space="preserve">, </w:t>
      </w:r>
      <w:r w:rsidR="00C90502" w:rsidRPr="00417DA6">
        <w:rPr>
          <w:color w:val="4F81BD" w:themeColor="accent1"/>
          <w:sz w:val="22"/>
          <w:szCs w:val="22"/>
        </w:rPr>
        <w:t>hot baths</w:t>
      </w:r>
      <w:r w:rsidRPr="00417DA6">
        <w:rPr>
          <w:color w:val="4F81BD" w:themeColor="accent1"/>
          <w:sz w:val="22"/>
          <w:szCs w:val="22"/>
        </w:rPr>
        <w:t xml:space="preserve"> etc. </w:t>
      </w:r>
      <w:r w:rsidR="00C90502" w:rsidRPr="00417DA6">
        <w:rPr>
          <w:color w:val="4F81BD" w:themeColor="accent1"/>
          <w:sz w:val="22"/>
          <w:szCs w:val="22"/>
        </w:rPr>
        <w:t xml:space="preserve"> </w:t>
      </w:r>
      <w:proofErr w:type="gramStart"/>
      <w:r w:rsidRPr="00417DA6">
        <w:rPr>
          <w:color w:val="4F81BD" w:themeColor="accent1"/>
          <w:sz w:val="22"/>
          <w:szCs w:val="22"/>
        </w:rPr>
        <w:t>Moderate exercise.</w:t>
      </w:r>
      <w:proofErr w:type="gramEnd"/>
      <w:r w:rsidRPr="00417DA6">
        <w:rPr>
          <w:color w:val="4F81BD" w:themeColor="accent1"/>
          <w:sz w:val="22"/>
          <w:szCs w:val="22"/>
        </w:rPr>
        <w:t xml:space="preserve"> </w:t>
      </w:r>
    </w:p>
    <w:p w:rsidR="00C90502" w:rsidRPr="00417DA6" w:rsidRDefault="00C90502" w:rsidP="0046385A">
      <w:pPr>
        <w:rPr>
          <w:color w:val="4F81BD" w:themeColor="accent1"/>
          <w:sz w:val="22"/>
          <w:szCs w:val="22"/>
        </w:rPr>
      </w:pPr>
      <w:r w:rsidRPr="00417DA6">
        <w:rPr>
          <w:color w:val="4F81BD" w:themeColor="accent1"/>
          <w:sz w:val="22"/>
          <w:szCs w:val="22"/>
        </w:rPr>
        <w:t xml:space="preserve">Explore her health understanding; </w:t>
      </w:r>
    </w:p>
    <w:p w:rsidR="00C90502" w:rsidRPr="00417DA6" w:rsidRDefault="00C90502" w:rsidP="0046385A">
      <w:pPr>
        <w:rPr>
          <w:color w:val="4F81BD" w:themeColor="accent1"/>
          <w:sz w:val="22"/>
          <w:szCs w:val="22"/>
        </w:rPr>
      </w:pPr>
      <w:r w:rsidRPr="00417DA6">
        <w:rPr>
          <w:color w:val="4F81BD" w:themeColor="accent1"/>
          <w:sz w:val="22"/>
          <w:szCs w:val="22"/>
        </w:rPr>
        <w:t xml:space="preserve">Oestrogen only HRT does NOT increase risk f CVA (or VTE). </w:t>
      </w:r>
    </w:p>
    <w:p w:rsidR="00146609" w:rsidRPr="00417DA6" w:rsidRDefault="00C90502" w:rsidP="0046385A">
      <w:pPr>
        <w:rPr>
          <w:color w:val="4F81BD" w:themeColor="accent1"/>
          <w:sz w:val="22"/>
          <w:szCs w:val="22"/>
        </w:rPr>
      </w:pPr>
      <w:r w:rsidRPr="00417DA6">
        <w:rPr>
          <w:color w:val="4F81BD" w:themeColor="accent1"/>
          <w:sz w:val="22"/>
          <w:szCs w:val="22"/>
        </w:rPr>
        <w:t>Combined HRT at a</w:t>
      </w:r>
      <w:r w:rsidR="00146609" w:rsidRPr="00417DA6">
        <w:rPr>
          <w:color w:val="4F81BD" w:themeColor="accent1"/>
          <w:sz w:val="22"/>
          <w:szCs w:val="22"/>
        </w:rPr>
        <w:t xml:space="preserve">ge less than 60 </w:t>
      </w:r>
      <w:r w:rsidRPr="00417DA6">
        <w:rPr>
          <w:color w:val="4F81BD" w:themeColor="accent1"/>
          <w:sz w:val="22"/>
          <w:szCs w:val="22"/>
        </w:rPr>
        <w:t>is</w:t>
      </w:r>
      <w:r w:rsidR="00146609" w:rsidRPr="00417DA6">
        <w:rPr>
          <w:color w:val="4F81BD" w:themeColor="accent1"/>
          <w:sz w:val="22"/>
          <w:szCs w:val="22"/>
        </w:rPr>
        <w:t xml:space="preserve"> neutral to protective for CVA – over 60 still ne</w:t>
      </w:r>
      <w:r w:rsidRPr="00417DA6">
        <w:rPr>
          <w:color w:val="4F81BD" w:themeColor="accent1"/>
          <w:sz w:val="22"/>
          <w:szCs w:val="22"/>
        </w:rPr>
        <w:t xml:space="preserve">utral if using transdermal. </w:t>
      </w:r>
    </w:p>
    <w:p w:rsidR="00C90502" w:rsidRPr="00417DA6" w:rsidRDefault="00C90502" w:rsidP="0046385A">
      <w:pPr>
        <w:rPr>
          <w:color w:val="4F81BD" w:themeColor="accent1"/>
          <w:sz w:val="22"/>
          <w:szCs w:val="22"/>
        </w:rPr>
      </w:pPr>
      <w:r w:rsidRPr="00417DA6">
        <w:rPr>
          <w:color w:val="4F81BD" w:themeColor="accent1"/>
          <w:sz w:val="22"/>
          <w:szCs w:val="22"/>
        </w:rPr>
        <w:t>So if this lady is declin</w:t>
      </w:r>
      <w:r w:rsidR="00A57703" w:rsidRPr="00417DA6">
        <w:rPr>
          <w:color w:val="4F81BD" w:themeColor="accent1"/>
          <w:sz w:val="22"/>
          <w:szCs w:val="22"/>
        </w:rPr>
        <w:t>ing HRT on the grounds of FH of CVA, she need not worry.</w:t>
      </w:r>
    </w:p>
    <w:p w:rsidR="00A57703" w:rsidRPr="00417DA6" w:rsidRDefault="00A57703" w:rsidP="0046385A">
      <w:pPr>
        <w:rPr>
          <w:color w:val="4F81BD" w:themeColor="accent1"/>
          <w:sz w:val="22"/>
          <w:szCs w:val="22"/>
        </w:rPr>
      </w:pPr>
      <w:r w:rsidRPr="00417DA6">
        <w:rPr>
          <w:color w:val="4F81BD" w:themeColor="accent1"/>
          <w:sz w:val="22"/>
          <w:szCs w:val="22"/>
        </w:rPr>
        <w:t xml:space="preserve">…she may however need a CVS risk assessment </w:t>
      </w:r>
      <w:r w:rsidRPr="00417DA6">
        <w:rPr>
          <w:color w:val="4F81BD" w:themeColor="accent1"/>
          <w:sz w:val="22"/>
          <w:szCs w:val="22"/>
        </w:rPr>
        <w:sym w:font="Wingdings" w:char="F04A"/>
      </w:r>
    </w:p>
    <w:p w:rsidR="0046385A" w:rsidRPr="00417DA6" w:rsidRDefault="0046385A" w:rsidP="0046385A">
      <w:pPr>
        <w:rPr>
          <w:sz w:val="22"/>
          <w:szCs w:val="22"/>
        </w:rPr>
      </w:pPr>
    </w:p>
    <w:p w:rsidR="0046385A" w:rsidRPr="00417DA6" w:rsidRDefault="0046385A" w:rsidP="0046385A">
      <w:pPr>
        <w:rPr>
          <w:sz w:val="22"/>
          <w:szCs w:val="22"/>
        </w:rPr>
      </w:pPr>
      <w:r w:rsidRPr="00417DA6">
        <w:rPr>
          <w:sz w:val="22"/>
          <w:szCs w:val="22"/>
        </w:rPr>
        <w:t>Miss C</w:t>
      </w:r>
      <w:r w:rsidR="00A57703" w:rsidRPr="00417DA6">
        <w:rPr>
          <w:sz w:val="22"/>
          <w:szCs w:val="22"/>
        </w:rPr>
        <w:t>, aged 52,</w:t>
      </w:r>
      <w:r w:rsidRPr="00417DA6">
        <w:rPr>
          <w:sz w:val="22"/>
          <w:szCs w:val="22"/>
        </w:rPr>
        <w:t xml:space="preserve"> has been sent to you by the diabetic nurse specialist with her</w:t>
      </w:r>
      <w:r w:rsidR="00CF276F" w:rsidRPr="00417DA6">
        <w:rPr>
          <w:sz w:val="22"/>
          <w:szCs w:val="22"/>
        </w:rPr>
        <w:t xml:space="preserve"> </w:t>
      </w:r>
      <w:proofErr w:type="gramStart"/>
      <w:r w:rsidR="00CF276F" w:rsidRPr="00417DA6">
        <w:rPr>
          <w:sz w:val="22"/>
          <w:szCs w:val="22"/>
        </w:rPr>
        <w:t xml:space="preserve">perimenopausal </w:t>
      </w:r>
      <w:r w:rsidRPr="00417DA6">
        <w:rPr>
          <w:sz w:val="22"/>
          <w:szCs w:val="22"/>
        </w:rPr>
        <w:t xml:space="preserve"> vasomotor</w:t>
      </w:r>
      <w:proofErr w:type="gramEnd"/>
      <w:r w:rsidRPr="00417DA6">
        <w:rPr>
          <w:sz w:val="22"/>
          <w:szCs w:val="22"/>
        </w:rPr>
        <w:t xml:space="preserve"> and joint symptoms. She still smokes</w:t>
      </w:r>
      <w:r w:rsidR="00146609" w:rsidRPr="00417DA6">
        <w:rPr>
          <w:sz w:val="22"/>
          <w:szCs w:val="22"/>
        </w:rPr>
        <w:t>, she is asking for HRT</w:t>
      </w:r>
      <w:r w:rsidRPr="00417DA6">
        <w:rPr>
          <w:sz w:val="22"/>
          <w:szCs w:val="22"/>
        </w:rPr>
        <w:t>. What would you advise to help her?</w:t>
      </w:r>
    </w:p>
    <w:p w:rsidR="00146609" w:rsidRPr="00417DA6" w:rsidRDefault="00146609" w:rsidP="0046385A">
      <w:pPr>
        <w:rPr>
          <w:sz w:val="22"/>
          <w:szCs w:val="22"/>
        </w:rPr>
      </w:pPr>
    </w:p>
    <w:p w:rsidR="00146609" w:rsidRPr="00417DA6" w:rsidRDefault="00CF276F" w:rsidP="0046385A">
      <w:pPr>
        <w:rPr>
          <w:color w:val="4F81BD" w:themeColor="accent1"/>
          <w:sz w:val="22"/>
          <w:szCs w:val="22"/>
        </w:rPr>
      </w:pPr>
      <w:r w:rsidRPr="00417DA6">
        <w:rPr>
          <w:color w:val="4F81BD" w:themeColor="accent1"/>
          <w:sz w:val="22"/>
          <w:szCs w:val="22"/>
        </w:rPr>
        <w:t>Stop smoking – optimise diabetes – offer self help</w:t>
      </w:r>
    </w:p>
    <w:p w:rsidR="00CF276F" w:rsidRPr="00417DA6" w:rsidRDefault="00CF276F" w:rsidP="0046385A">
      <w:pPr>
        <w:rPr>
          <w:color w:val="4F81BD" w:themeColor="accent1"/>
          <w:sz w:val="22"/>
          <w:szCs w:val="22"/>
        </w:rPr>
      </w:pPr>
      <w:r w:rsidRPr="00417DA6">
        <w:rPr>
          <w:color w:val="4F81BD" w:themeColor="accent1"/>
          <w:sz w:val="22"/>
          <w:szCs w:val="22"/>
        </w:rPr>
        <w:t>Then use transdermal HRT – neutral effect on VTE and</w:t>
      </w:r>
      <w:r w:rsidR="00A57703" w:rsidRPr="00417DA6">
        <w:rPr>
          <w:color w:val="4F81BD" w:themeColor="accent1"/>
          <w:sz w:val="22"/>
          <w:szCs w:val="22"/>
        </w:rPr>
        <w:t xml:space="preserve"> skips first pass metabolism. (</w:t>
      </w:r>
      <w:proofErr w:type="gramStart"/>
      <w:r w:rsidRPr="00417DA6">
        <w:rPr>
          <w:color w:val="4F81BD" w:themeColor="accent1"/>
          <w:sz w:val="22"/>
          <w:szCs w:val="22"/>
        </w:rPr>
        <w:t>she</w:t>
      </w:r>
      <w:proofErr w:type="gramEnd"/>
      <w:r w:rsidRPr="00417DA6">
        <w:rPr>
          <w:color w:val="4F81BD" w:themeColor="accent1"/>
          <w:sz w:val="22"/>
          <w:szCs w:val="22"/>
        </w:rPr>
        <w:t xml:space="preserve"> will be on a statin </w:t>
      </w:r>
      <w:proofErr w:type="spellStart"/>
      <w:r w:rsidRPr="00417DA6">
        <w:rPr>
          <w:color w:val="4F81BD" w:themeColor="accent1"/>
          <w:sz w:val="22"/>
          <w:szCs w:val="22"/>
        </w:rPr>
        <w:t>etc</w:t>
      </w:r>
      <w:proofErr w:type="spellEnd"/>
      <w:r w:rsidRPr="00417DA6">
        <w:rPr>
          <w:color w:val="4F81BD" w:themeColor="accent1"/>
          <w:sz w:val="22"/>
          <w:szCs w:val="22"/>
        </w:rPr>
        <w:t>)</w:t>
      </w:r>
    </w:p>
    <w:p w:rsidR="00222F9C" w:rsidRPr="00417DA6" w:rsidRDefault="00A57703" w:rsidP="0046385A">
      <w:pPr>
        <w:rPr>
          <w:color w:val="4F81BD" w:themeColor="accent1"/>
          <w:sz w:val="22"/>
          <w:szCs w:val="22"/>
        </w:rPr>
      </w:pPr>
      <w:r w:rsidRPr="00417DA6">
        <w:rPr>
          <w:color w:val="4F81BD" w:themeColor="accent1"/>
          <w:sz w:val="22"/>
          <w:szCs w:val="22"/>
        </w:rPr>
        <w:t xml:space="preserve">NB </w:t>
      </w:r>
      <w:r w:rsidR="00222F9C" w:rsidRPr="00417DA6">
        <w:rPr>
          <w:color w:val="4F81BD" w:themeColor="accent1"/>
          <w:sz w:val="22"/>
          <w:szCs w:val="22"/>
        </w:rPr>
        <w:t xml:space="preserve">HRT does not cause diabetes – and has no </w:t>
      </w:r>
      <w:proofErr w:type="spellStart"/>
      <w:r w:rsidR="00222F9C" w:rsidRPr="00417DA6">
        <w:rPr>
          <w:color w:val="4F81BD" w:themeColor="accent1"/>
          <w:sz w:val="22"/>
          <w:szCs w:val="22"/>
        </w:rPr>
        <w:t>adverse affect</w:t>
      </w:r>
      <w:proofErr w:type="spellEnd"/>
      <w:r w:rsidR="00222F9C" w:rsidRPr="00417DA6">
        <w:rPr>
          <w:color w:val="4F81BD" w:themeColor="accent1"/>
          <w:sz w:val="22"/>
          <w:szCs w:val="22"/>
        </w:rPr>
        <w:t xml:space="preserve"> on blood sugar control. </w:t>
      </w:r>
    </w:p>
    <w:p w:rsidR="00146609" w:rsidRPr="00417DA6" w:rsidRDefault="00146609" w:rsidP="0046385A">
      <w:pPr>
        <w:rPr>
          <w:sz w:val="22"/>
          <w:szCs w:val="22"/>
        </w:rPr>
      </w:pPr>
    </w:p>
    <w:p w:rsidR="0046385A" w:rsidRPr="00417DA6" w:rsidRDefault="0046385A" w:rsidP="0046385A">
      <w:pPr>
        <w:rPr>
          <w:sz w:val="22"/>
          <w:szCs w:val="22"/>
        </w:rPr>
      </w:pPr>
    </w:p>
    <w:p w:rsidR="0046385A" w:rsidRPr="00417DA6" w:rsidRDefault="006E2977" w:rsidP="0046385A">
      <w:pPr>
        <w:rPr>
          <w:sz w:val="22"/>
          <w:szCs w:val="22"/>
        </w:rPr>
      </w:pPr>
      <w:r w:rsidRPr="00417DA6">
        <w:rPr>
          <w:sz w:val="22"/>
          <w:szCs w:val="22"/>
        </w:rPr>
        <w:t>Prof</w:t>
      </w:r>
      <w:r w:rsidR="00A57703" w:rsidRPr="00417DA6">
        <w:rPr>
          <w:sz w:val="22"/>
          <w:szCs w:val="22"/>
        </w:rPr>
        <w:t xml:space="preserve"> D</w:t>
      </w:r>
      <w:r w:rsidR="007125CF" w:rsidRPr="00417DA6">
        <w:rPr>
          <w:sz w:val="22"/>
          <w:szCs w:val="22"/>
        </w:rPr>
        <w:t xml:space="preserve">. aged 53, has been </w:t>
      </w:r>
      <w:proofErr w:type="spellStart"/>
      <w:r w:rsidR="007125CF" w:rsidRPr="00417DA6">
        <w:rPr>
          <w:sz w:val="22"/>
          <w:szCs w:val="22"/>
        </w:rPr>
        <w:t>amenorrhoeic</w:t>
      </w:r>
      <w:proofErr w:type="spellEnd"/>
      <w:r w:rsidR="007125CF" w:rsidRPr="00417DA6">
        <w:rPr>
          <w:sz w:val="22"/>
          <w:szCs w:val="22"/>
        </w:rPr>
        <w:t xml:space="preserve"> for 18 months and had hoped to see her menopause through ‘naturally’. However, her lack of libido and fatigue has driven her to see you for HRT.</w:t>
      </w:r>
    </w:p>
    <w:p w:rsidR="00CF276F" w:rsidRPr="00417DA6" w:rsidRDefault="00CF276F" w:rsidP="0046385A">
      <w:pPr>
        <w:rPr>
          <w:sz w:val="22"/>
          <w:szCs w:val="22"/>
        </w:rPr>
      </w:pPr>
    </w:p>
    <w:p w:rsidR="00CF276F" w:rsidRPr="00417DA6" w:rsidRDefault="00CF276F" w:rsidP="0046385A">
      <w:pPr>
        <w:rPr>
          <w:color w:val="4F81BD" w:themeColor="accent1"/>
          <w:sz w:val="22"/>
          <w:szCs w:val="22"/>
        </w:rPr>
      </w:pPr>
      <w:r w:rsidRPr="00417DA6">
        <w:rPr>
          <w:color w:val="4F81BD" w:themeColor="accent1"/>
          <w:sz w:val="22"/>
          <w:szCs w:val="22"/>
        </w:rPr>
        <w:t>Check for other causes of low libido and fatigue – Depression, anaemia</w:t>
      </w:r>
      <w:r w:rsidR="00A57703" w:rsidRPr="00417DA6">
        <w:rPr>
          <w:color w:val="4F81BD" w:themeColor="accent1"/>
          <w:sz w:val="22"/>
          <w:szCs w:val="22"/>
        </w:rPr>
        <w:t xml:space="preserve">, </w:t>
      </w:r>
      <w:proofErr w:type="gramStart"/>
      <w:r w:rsidR="00A57703" w:rsidRPr="00417DA6">
        <w:rPr>
          <w:color w:val="4F81BD" w:themeColor="accent1"/>
          <w:sz w:val="22"/>
          <w:szCs w:val="22"/>
        </w:rPr>
        <w:t>dyspareunia</w:t>
      </w:r>
      <w:r w:rsidRPr="00417DA6">
        <w:rPr>
          <w:color w:val="4F81BD" w:themeColor="accent1"/>
          <w:sz w:val="22"/>
          <w:szCs w:val="22"/>
        </w:rPr>
        <w:t xml:space="preserve"> ?</w:t>
      </w:r>
      <w:proofErr w:type="gramEnd"/>
      <w:r w:rsidRPr="00417DA6">
        <w:rPr>
          <w:color w:val="4F81BD" w:themeColor="accent1"/>
          <w:sz w:val="22"/>
          <w:szCs w:val="22"/>
        </w:rPr>
        <w:t xml:space="preserve"> </w:t>
      </w:r>
      <w:r w:rsidR="00A57703" w:rsidRPr="00417DA6">
        <w:rPr>
          <w:color w:val="4F81BD" w:themeColor="accent1"/>
          <w:sz w:val="22"/>
          <w:szCs w:val="22"/>
        </w:rPr>
        <w:t xml:space="preserve">Does she have </w:t>
      </w:r>
      <w:r w:rsidRPr="00417DA6">
        <w:rPr>
          <w:color w:val="4F81BD" w:themeColor="accent1"/>
          <w:sz w:val="22"/>
          <w:szCs w:val="22"/>
        </w:rPr>
        <w:t>other symptoms of menopause</w:t>
      </w:r>
      <w:r w:rsidR="00A57703" w:rsidRPr="00417DA6">
        <w:rPr>
          <w:color w:val="4F81BD" w:themeColor="accent1"/>
          <w:sz w:val="22"/>
          <w:szCs w:val="22"/>
        </w:rPr>
        <w:t>?</w:t>
      </w:r>
    </w:p>
    <w:p w:rsidR="00A57703" w:rsidRPr="00417DA6" w:rsidRDefault="00A57703" w:rsidP="00A57703">
      <w:pPr>
        <w:rPr>
          <w:color w:val="4F81BD" w:themeColor="accent1"/>
          <w:sz w:val="22"/>
          <w:szCs w:val="22"/>
        </w:rPr>
      </w:pPr>
      <w:r w:rsidRPr="00417DA6">
        <w:rPr>
          <w:color w:val="4F81BD" w:themeColor="accent1"/>
          <w:sz w:val="22"/>
          <w:szCs w:val="22"/>
        </w:rPr>
        <w:t>If v</w:t>
      </w:r>
      <w:r w:rsidRPr="00417DA6">
        <w:rPr>
          <w:color w:val="4F81BD" w:themeColor="accent1"/>
          <w:sz w:val="22"/>
          <w:szCs w:val="22"/>
        </w:rPr>
        <w:t xml:space="preserve">aginal </w:t>
      </w:r>
      <w:proofErr w:type="gramStart"/>
      <w:r w:rsidRPr="00417DA6">
        <w:rPr>
          <w:color w:val="4F81BD" w:themeColor="accent1"/>
          <w:sz w:val="22"/>
          <w:szCs w:val="22"/>
        </w:rPr>
        <w:t>atrophy</w:t>
      </w:r>
      <w:r w:rsidRPr="00417DA6">
        <w:rPr>
          <w:color w:val="4F81BD" w:themeColor="accent1"/>
          <w:sz w:val="22"/>
          <w:szCs w:val="22"/>
        </w:rPr>
        <w:t xml:space="preserve">, </w:t>
      </w:r>
      <w:r w:rsidRPr="00417DA6">
        <w:rPr>
          <w:color w:val="4F81BD" w:themeColor="accent1"/>
          <w:sz w:val="22"/>
          <w:szCs w:val="22"/>
        </w:rPr>
        <w:t>?Topical</w:t>
      </w:r>
      <w:proofErr w:type="gramEnd"/>
      <w:r w:rsidRPr="00417DA6">
        <w:rPr>
          <w:color w:val="4F81BD" w:themeColor="accent1"/>
          <w:sz w:val="22"/>
          <w:szCs w:val="22"/>
        </w:rPr>
        <w:t xml:space="preserve"> HRT</w:t>
      </w:r>
    </w:p>
    <w:p w:rsidR="00A57703" w:rsidRPr="00417DA6" w:rsidRDefault="00A57703" w:rsidP="00A57703">
      <w:pPr>
        <w:rPr>
          <w:color w:val="4F81BD" w:themeColor="accent1"/>
          <w:sz w:val="22"/>
          <w:szCs w:val="22"/>
        </w:rPr>
      </w:pPr>
      <w:r w:rsidRPr="00417DA6">
        <w:rPr>
          <w:color w:val="4F81BD" w:themeColor="accent1"/>
          <w:sz w:val="22"/>
          <w:szCs w:val="22"/>
        </w:rPr>
        <w:t xml:space="preserve">If has HRT – would need continuous combined </w:t>
      </w:r>
    </w:p>
    <w:p w:rsidR="00A57703" w:rsidRPr="00417DA6" w:rsidRDefault="00A57703" w:rsidP="0046385A">
      <w:pPr>
        <w:rPr>
          <w:color w:val="4F81BD" w:themeColor="accent1"/>
          <w:sz w:val="22"/>
          <w:szCs w:val="22"/>
        </w:rPr>
      </w:pPr>
    </w:p>
    <w:p w:rsidR="00CF276F" w:rsidRPr="00417DA6" w:rsidRDefault="00A57703" w:rsidP="0046385A">
      <w:pPr>
        <w:rPr>
          <w:color w:val="4F81BD" w:themeColor="accent1"/>
          <w:sz w:val="22"/>
          <w:szCs w:val="22"/>
        </w:rPr>
      </w:pPr>
      <w:r w:rsidRPr="00417DA6">
        <w:rPr>
          <w:color w:val="4F81BD" w:themeColor="accent1"/>
          <w:sz w:val="22"/>
          <w:szCs w:val="22"/>
        </w:rPr>
        <w:lastRenderedPageBreak/>
        <w:t>NB if you explore</w:t>
      </w:r>
      <w:r w:rsidR="00CF276F" w:rsidRPr="00417DA6">
        <w:rPr>
          <w:color w:val="4F81BD" w:themeColor="accent1"/>
          <w:sz w:val="22"/>
          <w:szCs w:val="22"/>
        </w:rPr>
        <w:t xml:space="preserve"> natural treatments that she may have tried– discuss risks – liver etc. weak evidence for some </w:t>
      </w:r>
      <w:proofErr w:type="spellStart"/>
      <w:r w:rsidR="00CF276F" w:rsidRPr="00417DA6">
        <w:rPr>
          <w:color w:val="4F81BD" w:themeColor="accent1"/>
          <w:sz w:val="22"/>
          <w:szCs w:val="22"/>
        </w:rPr>
        <w:t>eg</w:t>
      </w:r>
      <w:proofErr w:type="spellEnd"/>
      <w:r w:rsidR="00CF276F" w:rsidRPr="00417DA6">
        <w:rPr>
          <w:color w:val="4F81BD" w:themeColor="accent1"/>
          <w:sz w:val="22"/>
          <w:szCs w:val="22"/>
        </w:rPr>
        <w:t xml:space="preserve"> </w:t>
      </w:r>
      <w:proofErr w:type="spellStart"/>
      <w:r w:rsidR="00CF276F" w:rsidRPr="00417DA6">
        <w:rPr>
          <w:color w:val="4F81BD" w:themeColor="accent1"/>
          <w:sz w:val="22"/>
          <w:szCs w:val="22"/>
        </w:rPr>
        <w:t>isoflavones</w:t>
      </w:r>
      <w:proofErr w:type="spellEnd"/>
      <w:r w:rsidR="00CF276F" w:rsidRPr="00417DA6">
        <w:rPr>
          <w:color w:val="4F81BD" w:themeColor="accent1"/>
          <w:sz w:val="22"/>
          <w:szCs w:val="22"/>
        </w:rPr>
        <w:t xml:space="preserve"> – vasomotor symptoms only.</w:t>
      </w:r>
    </w:p>
    <w:p w:rsidR="007125CF" w:rsidRPr="00417DA6" w:rsidRDefault="007125CF" w:rsidP="0046385A">
      <w:pPr>
        <w:rPr>
          <w:sz w:val="22"/>
          <w:szCs w:val="22"/>
        </w:rPr>
      </w:pPr>
    </w:p>
    <w:p w:rsidR="007125CF" w:rsidRPr="00417DA6" w:rsidRDefault="007125CF" w:rsidP="0046385A">
      <w:pPr>
        <w:rPr>
          <w:sz w:val="22"/>
          <w:szCs w:val="22"/>
        </w:rPr>
      </w:pPr>
      <w:r w:rsidRPr="00417DA6">
        <w:rPr>
          <w:sz w:val="22"/>
          <w:szCs w:val="22"/>
        </w:rPr>
        <w:t xml:space="preserve">Miss E is 27 and had a TAH and BSO for endometriosis 3 years ago. She uses Sandrena gel as her HRT but still gets vaginal dryness and attends for advice on this. </w:t>
      </w:r>
    </w:p>
    <w:p w:rsidR="00CF276F" w:rsidRPr="00417DA6" w:rsidRDefault="00CF276F" w:rsidP="0046385A">
      <w:pPr>
        <w:rPr>
          <w:sz w:val="22"/>
          <w:szCs w:val="22"/>
        </w:rPr>
      </w:pPr>
    </w:p>
    <w:p w:rsidR="00CF276F" w:rsidRPr="00417DA6" w:rsidRDefault="00F51E5E" w:rsidP="0046385A">
      <w:pPr>
        <w:rPr>
          <w:color w:val="4F81BD" w:themeColor="accent1"/>
          <w:sz w:val="22"/>
          <w:szCs w:val="22"/>
        </w:rPr>
      </w:pPr>
      <w:r w:rsidRPr="00417DA6">
        <w:rPr>
          <w:color w:val="4F81BD" w:themeColor="accent1"/>
          <w:sz w:val="22"/>
          <w:szCs w:val="22"/>
        </w:rPr>
        <w:t>Check dose of sandrena gel – if ok then give topical HRT</w:t>
      </w:r>
    </w:p>
    <w:p w:rsidR="007125CF" w:rsidRPr="00417DA6" w:rsidRDefault="007125CF" w:rsidP="0046385A">
      <w:pPr>
        <w:rPr>
          <w:sz w:val="22"/>
          <w:szCs w:val="22"/>
        </w:rPr>
      </w:pPr>
    </w:p>
    <w:p w:rsidR="007125CF" w:rsidRPr="00417DA6" w:rsidRDefault="007125CF" w:rsidP="0046385A">
      <w:pPr>
        <w:rPr>
          <w:sz w:val="22"/>
          <w:szCs w:val="22"/>
        </w:rPr>
      </w:pPr>
      <w:r w:rsidRPr="00417DA6">
        <w:rPr>
          <w:sz w:val="22"/>
          <w:szCs w:val="22"/>
        </w:rPr>
        <w:t xml:space="preserve">Mrs F is a 40 year old who has recently completed treatment for early breast cancer. She has now embarked on her 5 </w:t>
      </w:r>
      <w:proofErr w:type="spellStart"/>
      <w:r w:rsidRPr="00417DA6">
        <w:rPr>
          <w:sz w:val="22"/>
          <w:szCs w:val="22"/>
        </w:rPr>
        <w:t>yr</w:t>
      </w:r>
      <w:proofErr w:type="spellEnd"/>
      <w:r w:rsidRPr="00417DA6">
        <w:rPr>
          <w:sz w:val="22"/>
          <w:szCs w:val="22"/>
        </w:rPr>
        <w:t xml:space="preserve"> course of tamoxifen</w:t>
      </w:r>
      <w:r w:rsidR="00A57703" w:rsidRPr="00417DA6">
        <w:rPr>
          <w:sz w:val="22"/>
          <w:szCs w:val="22"/>
        </w:rPr>
        <w:t>.  S</w:t>
      </w:r>
      <w:r w:rsidRPr="00417DA6">
        <w:rPr>
          <w:sz w:val="22"/>
          <w:szCs w:val="22"/>
        </w:rPr>
        <w:t>he presents with vaginal dryness and hot flushes. During the consultation you pick up that her mood seems very low. What approaches can you take?</w:t>
      </w:r>
    </w:p>
    <w:p w:rsidR="00F51E5E" w:rsidRPr="00417DA6" w:rsidRDefault="00F51E5E" w:rsidP="0046385A">
      <w:pPr>
        <w:rPr>
          <w:sz w:val="22"/>
          <w:szCs w:val="22"/>
        </w:rPr>
      </w:pPr>
    </w:p>
    <w:p w:rsidR="00F51E5E" w:rsidRPr="00417DA6" w:rsidRDefault="00F51E5E" w:rsidP="0046385A">
      <w:pPr>
        <w:rPr>
          <w:color w:val="4F81BD" w:themeColor="accent1"/>
          <w:sz w:val="22"/>
          <w:szCs w:val="22"/>
        </w:rPr>
      </w:pPr>
      <w:r w:rsidRPr="00417DA6">
        <w:rPr>
          <w:color w:val="4F81BD" w:themeColor="accent1"/>
          <w:sz w:val="22"/>
          <w:szCs w:val="22"/>
        </w:rPr>
        <w:t>Can give topical HRT in breast cancer as long as on Tamoxifen – if not</w:t>
      </w:r>
      <w:proofErr w:type="gramStart"/>
      <w:r w:rsidRPr="00417DA6">
        <w:rPr>
          <w:color w:val="4F81BD" w:themeColor="accent1"/>
          <w:sz w:val="22"/>
          <w:szCs w:val="22"/>
        </w:rPr>
        <w:t>,  need</w:t>
      </w:r>
      <w:proofErr w:type="gramEnd"/>
      <w:r w:rsidRPr="00417DA6">
        <w:rPr>
          <w:color w:val="4F81BD" w:themeColor="accent1"/>
          <w:sz w:val="22"/>
          <w:szCs w:val="22"/>
        </w:rPr>
        <w:t xml:space="preserve"> to do individual risk and benefit. </w:t>
      </w:r>
    </w:p>
    <w:p w:rsidR="00F51E5E" w:rsidRPr="00417DA6" w:rsidRDefault="00F51E5E" w:rsidP="0046385A">
      <w:pPr>
        <w:rPr>
          <w:color w:val="4F81BD" w:themeColor="accent1"/>
          <w:sz w:val="22"/>
          <w:szCs w:val="22"/>
        </w:rPr>
      </w:pPr>
      <w:r w:rsidRPr="00417DA6">
        <w:rPr>
          <w:color w:val="4F81BD" w:themeColor="accent1"/>
          <w:sz w:val="22"/>
          <w:szCs w:val="22"/>
        </w:rPr>
        <w:t xml:space="preserve">SSRI decrease efficacy of Tamoxifen – don’t use together. </w:t>
      </w:r>
    </w:p>
    <w:p w:rsidR="007125CF" w:rsidRPr="00417DA6" w:rsidRDefault="007125CF" w:rsidP="0046385A">
      <w:pPr>
        <w:rPr>
          <w:sz w:val="22"/>
          <w:szCs w:val="22"/>
        </w:rPr>
      </w:pPr>
    </w:p>
    <w:p w:rsidR="007125CF" w:rsidRPr="00417DA6" w:rsidRDefault="007125CF" w:rsidP="0046385A">
      <w:pPr>
        <w:rPr>
          <w:sz w:val="22"/>
          <w:szCs w:val="22"/>
        </w:rPr>
      </w:pPr>
      <w:r w:rsidRPr="00417DA6">
        <w:rPr>
          <w:sz w:val="22"/>
          <w:szCs w:val="22"/>
        </w:rPr>
        <w:t>Mrs G is a 63 year old fit woman who was put on HRT by her previous GP some 12 years ago, and feels well on it. She attends for a routine annual review and would like to continue. What advice can you offer?</w:t>
      </w:r>
    </w:p>
    <w:p w:rsidR="00F51E5E" w:rsidRPr="00417DA6" w:rsidRDefault="00F51E5E" w:rsidP="0046385A">
      <w:pPr>
        <w:rPr>
          <w:sz w:val="22"/>
          <w:szCs w:val="22"/>
        </w:rPr>
      </w:pPr>
    </w:p>
    <w:p w:rsidR="00F51E5E" w:rsidRPr="00417DA6" w:rsidRDefault="00222F9C" w:rsidP="0046385A">
      <w:pPr>
        <w:rPr>
          <w:color w:val="4F81BD" w:themeColor="accent1"/>
          <w:sz w:val="22"/>
          <w:szCs w:val="22"/>
        </w:rPr>
      </w:pPr>
      <w:r w:rsidRPr="00417DA6">
        <w:rPr>
          <w:color w:val="4F81BD" w:themeColor="accent1"/>
          <w:sz w:val="22"/>
          <w:szCs w:val="22"/>
        </w:rPr>
        <w:t xml:space="preserve">Can continue – would be worth switching to transdermal HRT as </w:t>
      </w:r>
      <w:r w:rsidR="00A57703" w:rsidRPr="00417DA6">
        <w:rPr>
          <w:color w:val="4F81BD" w:themeColor="accent1"/>
          <w:sz w:val="22"/>
          <w:szCs w:val="22"/>
        </w:rPr>
        <w:t xml:space="preserve">&gt;60 </w:t>
      </w:r>
      <w:proofErr w:type="spellStart"/>
      <w:r w:rsidR="00A57703" w:rsidRPr="00417DA6">
        <w:rPr>
          <w:color w:val="4F81BD" w:themeColor="accent1"/>
          <w:sz w:val="22"/>
          <w:szCs w:val="22"/>
        </w:rPr>
        <w:t>yrs</w:t>
      </w:r>
      <w:proofErr w:type="spellEnd"/>
      <w:r w:rsidR="00A57703" w:rsidRPr="00417DA6">
        <w:rPr>
          <w:color w:val="4F81BD" w:themeColor="accent1"/>
          <w:sz w:val="22"/>
          <w:szCs w:val="22"/>
        </w:rPr>
        <w:t xml:space="preserve"> of age, to reduce excess</w:t>
      </w:r>
      <w:r w:rsidRPr="00417DA6">
        <w:rPr>
          <w:color w:val="4F81BD" w:themeColor="accent1"/>
          <w:sz w:val="22"/>
          <w:szCs w:val="22"/>
        </w:rPr>
        <w:t xml:space="preserve"> risk of CVA</w:t>
      </w:r>
    </w:p>
    <w:p w:rsidR="006E2977" w:rsidRPr="00417DA6" w:rsidRDefault="006E2977" w:rsidP="0046385A">
      <w:pPr>
        <w:rPr>
          <w:sz w:val="22"/>
          <w:szCs w:val="22"/>
        </w:rPr>
      </w:pPr>
    </w:p>
    <w:p w:rsidR="007125CF" w:rsidRPr="00417DA6" w:rsidRDefault="006E2977" w:rsidP="0046385A">
      <w:pPr>
        <w:rPr>
          <w:sz w:val="22"/>
          <w:szCs w:val="22"/>
        </w:rPr>
      </w:pPr>
      <w:r w:rsidRPr="00417DA6">
        <w:rPr>
          <w:sz w:val="22"/>
          <w:szCs w:val="22"/>
        </w:rPr>
        <w:t>Mrs</w:t>
      </w:r>
      <w:r w:rsidR="007125CF" w:rsidRPr="00417DA6">
        <w:rPr>
          <w:sz w:val="22"/>
          <w:szCs w:val="22"/>
        </w:rPr>
        <w:t xml:space="preserve"> H, aged 55, was seen in clinic today with her husband. She had a hysterectomy aged 45 for heavy periods, and </w:t>
      </w:r>
      <w:r w:rsidRPr="00417DA6">
        <w:rPr>
          <w:sz w:val="22"/>
          <w:szCs w:val="22"/>
        </w:rPr>
        <w:t>stayed on HRT until 18 months ago. She is now complaining bitterly of lack of libido and a failure to achieve orgasm. She has read that testosterone would restore her sex drive and has attended to ask for this today.</w:t>
      </w:r>
      <w:r w:rsidR="007125CF" w:rsidRPr="00417DA6">
        <w:rPr>
          <w:sz w:val="22"/>
          <w:szCs w:val="22"/>
        </w:rPr>
        <w:t xml:space="preserve"> </w:t>
      </w:r>
    </w:p>
    <w:p w:rsidR="00EF24C4" w:rsidRPr="00EF24C4" w:rsidRDefault="00EF24C4" w:rsidP="00EF24C4">
      <w:pPr>
        <w:spacing w:before="195" w:after="195" w:line="320" w:lineRule="atLeast"/>
        <w:rPr>
          <w:color w:val="4F81BD" w:themeColor="accent1"/>
          <w:sz w:val="22"/>
          <w:szCs w:val="22"/>
        </w:rPr>
      </w:pPr>
      <w:r w:rsidRPr="00417DA6">
        <w:rPr>
          <w:color w:val="4F81BD" w:themeColor="accent1"/>
          <w:sz w:val="22"/>
          <w:szCs w:val="22"/>
        </w:rPr>
        <w:t xml:space="preserve">After surgical removal of the ovaries, circulating testosterone levels drop by 50%. </w:t>
      </w:r>
      <w:proofErr w:type="gramStart"/>
      <w:r w:rsidRPr="00417DA6">
        <w:rPr>
          <w:color w:val="4F81BD" w:themeColor="accent1"/>
          <w:sz w:val="22"/>
          <w:szCs w:val="22"/>
        </w:rPr>
        <w:t>Hence the interest in using testosterone with HRT in such women</w:t>
      </w:r>
      <w:r w:rsidR="00417DA6" w:rsidRPr="00417DA6">
        <w:rPr>
          <w:color w:val="4F81BD" w:themeColor="accent1"/>
          <w:sz w:val="22"/>
          <w:szCs w:val="22"/>
        </w:rPr>
        <w:t>.</w:t>
      </w:r>
      <w:proofErr w:type="gramEnd"/>
      <w:r w:rsidR="00417DA6" w:rsidRPr="00417DA6">
        <w:rPr>
          <w:color w:val="4F81BD" w:themeColor="accent1"/>
          <w:sz w:val="22"/>
          <w:szCs w:val="22"/>
        </w:rPr>
        <w:t xml:space="preserve"> </w:t>
      </w:r>
      <w:r w:rsidRPr="00EF24C4">
        <w:rPr>
          <w:color w:val="4F81BD" w:themeColor="accent1"/>
          <w:sz w:val="22"/>
          <w:szCs w:val="22"/>
        </w:rPr>
        <w:t xml:space="preserve">Studies have indicated improved mood and sense of </w:t>
      </w:r>
      <w:proofErr w:type="spellStart"/>
      <w:r w:rsidRPr="00EF24C4">
        <w:rPr>
          <w:color w:val="4F81BD" w:themeColor="accent1"/>
          <w:sz w:val="22"/>
          <w:szCs w:val="22"/>
        </w:rPr>
        <w:t>well being</w:t>
      </w:r>
      <w:proofErr w:type="spellEnd"/>
      <w:r w:rsidRPr="00EF24C4">
        <w:rPr>
          <w:color w:val="4F81BD" w:themeColor="accent1"/>
          <w:sz w:val="22"/>
          <w:szCs w:val="22"/>
        </w:rPr>
        <w:t xml:space="preserve">. </w:t>
      </w:r>
      <w:r w:rsidRPr="00417DA6">
        <w:rPr>
          <w:color w:val="4F81BD" w:themeColor="accent1"/>
          <w:sz w:val="22"/>
          <w:szCs w:val="22"/>
        </w:rPr>
        <w:t>F</w:t>
      </w:r>
      <w:r w:rsidRPr="00EF24C4">
        <w:rPr>
          <w:color w:val="4F81BD" w:themeColor="accent1"/>
          <w:sz w:val="22"/>
          <w:szCs w:val="22"/>
        </w:rPr>
        <w:t>urthermore, the use of testosterone is associated with improvements in some aspects of female sexual function and is an option that some women may wish to consider.</w:t>
      </w:r>
    </w:p>
    <w:p w:rsidR="00EF24C4" w:rsidRPr="00EF24C4" w:rsidRDefault="00EF24C4" w:rsidP="00EF24C4">
      <w:pPr>
        <w:spacing w:before="195" w:after="195" w:line="320" w:lineRule="atLeast"/>
        <w:rPr>
          <w:color w:val="4F81BD" w:themeColor="accent1"/>
          <w:sz w:val="22"/>
          <w:szCs w:val="22"/>
        </w:rPr>
      </w:pPr>
      <w:r w:rsidRPr="00417DA6">
        <w:rPr>
          <w:color w:val="4F81BD" w:themeColor="accent1"/>
          <w:sz w:val="22"/>
          <w:szCs w:val="22"/>
        </w:rPr>
        <w:t>T</w:t>
      </w:r>
      <w:r w:rsidRPr="00EF24C4">
        <w:rPr>
          <w:color w:val="4F81BD" w:themeColor="accent1"/>
          <w:sz w:val="22"/>
          <w:szCs w:val="22"/>
        </w:rPr>
        <w:t xml:space="preserve">ibolone contains a combination of estrogen, progestogen and testosterone and can be taken by women who are postmenopausal. The inclusion of testosterone can be particularly helpful for some women. Testosterone gel is sometimes used but is currently only licensed for use in men in the UK and would be used in a smaller dose for women only under specialist advice. </w:t>
      </w:r>
      <w:r w:rsidR="00417DA6" w:rsidRPr="00417DA6">
        <w:rPr>
          <w:color w:val="4F81BD" w:themeColor="accent1"/>
          <w:sz w:val="22"/>
          <w:szCs w:val="22"/>
        </w:rPr>
        <w:t xml:space="preserve">Until recently it was only offered to women who had had a surgical oophorectomy. </w:t>
      </w:r>
      <w:r w:rsidRPr="00EF24C4">
        <w:rPr>
          <w:color w:val="4F81BD" w:themeColor="accent1"/>
          <w:sz w:val="22"/>
          <w:szCs w:val="22"/>
        </w:rPr>
        <w:t xml:space="preserve">At the moment it is usual to offer testosterone therapy only to women who are already using systemic </w:t>
      </w:r>
      <w:proofErr w:type="spellStart"/>
      <w:r w:rsidRPr="00EF24C4">
        <w:rPr>
          <w:color w:val="4F81BD" w:themeColor="accent1"/>
          <w:sz w:val="22"/>
          <w:szCs w:val="22"/>
        </w:rPr>
        <w:t>estrogen</w:t>
      </w:r>
      <w:proofErr w:type="spellEnd"/>
      <w:r w:rsidRPr="00EF24C4">
        <w:rPr>
          <w:color w:val="4F81BD" w:themeColor="accent1"/>
          <w:sz w:val="22"/>
          <w:szCs w:val="22"/>
        </w:rPr>
        <w:t xml:space="preserve"> treatment.</w:t>
      </w:r>
      <w:r w:rsidR="00417DA6" w:rsidRPr="00417DA6">
        <w:rPr>
          <w:color w:val="4F81BD" w:themeColor="accent1"/>
          <w:sz w:val="22"/>
          <w:szCs w:val="22"/>
        </w:rPr>
        <w:t xml:space="preserve"> </w:t>
      </w:r>
    </w:p>
    <w:p w:rsidR="00222F9C" w:rsidRPr="00417DA6" w:rsidRDefault="00222F9C" w:rsidP="0046385A">
      <w:pPr>
        <w:rPr>
          <w:color w:val="4F81BD" w:themeColor="accent1"/>
          <w:sz w:val="22"/>
          <w:szCs w:val="22"/>
        </w:rPr>
      </w:pPr>
      <w:r w:rsidRPr="00417DA6">
        <w:rPr>
          <w:color w:val="4F81BD" w:themeColor="accent1"/>
          <w:sz w:val="22"/>
          <w:szCs w:val="22"/>
        </w:rPr>
        <w:t xml:space="preserve"> </w:t>
      </w:r>
    </w:p>
    <w:sectPr w:rsidR="00222F9C" w:rsidRPr="00417DA6" w:rsidSect="00C436A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4E4D"/>
    <w:multiLevelType w:val="hybridMultilevel"/>
    <w:tmpl w:val="4D30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85A"/>
    <w:rsid w:val="00146609"/>
    <w:rsid w:val="00222F9C"/>
    <w:rsid w:val="00417DA6"/>
    <w:rsid w:val="0046385A"/>
    <w:rsid w:val="005F7B1A"/>
    <w:rsid w:val="006E2977"/>
    <w:rsid w:val="007125CF"/>
    <w:rsid w:val="00A57703"/>
    <w:rsid w:val="00BD704A"/>
    <w:rsid w:val="00C436AB"/>
    <w:rsid w:val="00C90502"/>
    <w:rsid w:val="00CF276F"/>
    <w:rsid w:val="00EF24C4"/>
    <w:rsid w:val="00F51E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8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986793">
      <w:bodyDiv w:val="1"/>
      <w:marLeft w:val="0"/>
      <w:marRight w:val="0"/>
      <w:marTop w:val="0"/>
      <w:marBottom w:val="0"/>
      <w:divBdr>
        <w:top w:val="none" w:sz="0" w:space="0" w:color="auto"/>
        <w:left w:val="none" w:sz="0" w:space="0" w:color="auto"/>
        <w:bottom w:val="none" w:sz="0" w:space="0" w:color="auto"/>
        <w:right w:val="none" w:sz="0" w:space="0" w:color="auto"/>
      </w:divBdr>
      <w:divsChild>
        <w:div w:id="1006909422">
          <w:marLeft w:val="0"/>
          <w:marRight w:val="0"/>
          <w:marTop w:val="100"/>
          <w:marBottom w:val="100"/>
          <w:divBdr>
            <w:top w:val="none" w:sz="0" w:space="0" w:color="auto"/>
            <w:left w:val="none" w:sz="0" w:space="0" w:color="auto"/>
            <w:bottom w:val="none" w:sz="0" w:space="0" w:color="auto"/>
            <w:right w:val="none" w:sz="0" w:space="0" w:color="auto"/>
          </w:divBdr>
          <w:divsChild>
            <w:div w:id="9284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EE79FB6-0149-46AD-8AA1-4F1F6E701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 Williams</dc:creator>
  <cp:lastModifiedBy>Windows User</cp:lastModifiedBy>
  <cp:revision>2</cp:revision>
  <cp:lastPrinted>2016-02-17T10:02:00Z</cp:lastPrinted>
  <dcterms:created xsi:type="dcterms:W3CDTF">2016-02-17T18:07:00Z</dcterms:created>
  <dcterms:modified xsi:type="dcterms:W3CDTF">2016-02-17T18:07:00Z</dcterms:modified>
</cp:coreProperties>
</file>