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58" w:rsidRDefault="00060658" w:rsidP="007B5B4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60658" w:rsidRPr="00177B34" w:rsidTr="0055756A">
        <w:tc>
          <w:tcPr>
            <w:tcW w:w="8856" w:type="dxa"/>
          </w:tcPr>
          <w:p w:rsidR="00060658" w:rsidRPr="00177B34" w:rsidRDefault="00173538" w:rsidP="007B5B4A">
            <w:pPr>
              <w:rPr>
                <w:rFonts w:ascii="Calibri" w:hAnsi="Calibri"/>
                <w:b/>
                <w:sz w:val="22"/>
                <w:szCs w:val="22"/>
              </w:rPr>
            </w:pPr>
            <w:r w:rsidRPr="0055756A">
              <w:rPr>
                <w:rFonts w:ascii="Calibri" w:hAnsi="Calibri"/>
                <w:b/>
                <w:sz w:val="52"/>
                <w:szCs w:val="22"/>
              </w:rPr>
              <w:t>Management</w:t>
            </w:r>
          </w:p>
        </w:tc>
      </w:tr>
      <w:tr w:rsidR="0055756A" w:rsidRPr="00177B34" w:rsidTr="0055756A">
        <w:tc>
          <w:tcPr>
            <w:tcW w:w="8856" w:type="dxa"/>
          </w:tcPr>
          <w:p w:rsidR="0055756A" w:rsidRPr="0055756A" w:rsidRDefault="0055756A" w:rsidP="007B5B4A">
            <w:pPr>
              <w:rPr>
                <w:rFonts w:ascii="Calibri" w:hAnsi="Calibri"/>
                <w:b/>
                <w:sz w:val="52"/>
                <w:szCs w:val="22"/>
              </w:rPr>
            </w:pPr>
          </w:p>
        </w:tc>
      </w:tr>
      <w:tr w:rsidR="00060658" w:rsidRPr="00177B34" w:rsidTr="0055756A">
        <w:tc>
          <w:tcPr>
            <w:tcW w:w="8856" w:type="dxa"/>
          </w:tcPr>
          <w:p w:rsidR="00BE2BB8" w:rsidRDefault="00173538" w:rsidP="006A4D89">
            <w:pPr>
              <w:rPr>
                <w:rFonts w:ascii="Calibri" w:hAnsi="Calibri" w:cs="Arial"/>
                <w:b/>
                <w:u w:val="single"/>
              </w:rPr>
            </w:pPr>
            <w:r w:rsidRPr="0055756A">
              <w:rPr>
                <w:rFonts w:ascii="Calibri" w:hAnsi="Calibri" w:cs="Arial"/>
                <w:b/>
                <w:u w:val="single"/>
              </w:rPr>
              <w:t>Primary care administration and information management and technology</w:t>
            </w:r>
          </w:p>
          <w:p w:rsidR="006A4D89" w:rsidRPr="006A4D89" w:rsidRDefault="006A4D89" w:rsidP="006A4D89">
            <w:pPr>
              <w:rPr>
                <w:rFonts w:ascii="Calibri" w:hAnsi="Calibri" w:cs="Arial"/>
                <w:b/>
                <w:u w:val="single"/>
              </w:rPr>
            </w:pPr>
          </w:p>
          <w:p w:rsidR="00173538" w:rsidRPr="00BE2BB8" w:rsidRDefault="00173538" w:rsidP="00BE2BB8">
            <w:pPr>
              <w:numPr>
                <w:ilvl w:val="0"/>
                <w:numId w:val="23"/>
              </w:numPr>
              <w:rPr>
                <w:rFonts w:ascii="Calibri" w:hAnsi="Calibri"/>
              </w:rPr>
            </w:pPr>
            <w:r w:rsidRPr="00BE2BB8">
              <w:rPr>
                <w:rFonts w:ascii="Calibri" w:hAnsi="Calibri"/>
              </w:rPr>
              <w:t>Uses the primary care organisational and IMT systems routinely and appropriately in patient care</w:t>
            </w:r>
          </w:p>
          <w:p w:rsidR="00173538" w:rsidRPr="00BE2BB8" w:rsidRDefault="00173538" w:rsidP="00BE2BB8">
            <w:pPr>
              <w:numPr>
                <w:ilvl w:val="0"/>
                <w:numId w:val="23"/>
              </w:numPr>
              <w:rPr>
                <w:rFonts w:ascii="Calibri" w:hAnsi="Calibri"/>
              </w:rPr>
            </w:pPr>
            <w:r w:rsidRPr="00BE2BB8">
              <w:rPr>
                <w:rFonts w:ascii="Calibri" w:hAnsi="Calibri"/>
              </w:rPr>
              <w:t>Uses the computer during the consultation whilst maintaining rapport with the patient</w:t>
            </w:r>
          </w:p>
          <w:p w:rsidR="0071074D" w:rsidRPr="00177B34" w:rsidRDefault="00173538" w:rsidP="006A4D89">
            <w:pPr>
              <w:numPr>
                <w:ilvl w:val="0"/>
                <w:numId w:val="23"/>
              </w:numPr>
              <w:rPr>
                <w:rFonts w:ascii="Calibri" w:hAnsi="Calibri" w:cs="Arial"/>
                <w:sz w:val="22"/>
                <w:szCs w:val="22"/>
              </w:rPr>
            </w:pPr>
            <w:r w:rsidRPr="00BE2BB8">
              <w:rPr>
                <w:rFonts w:ascii="Calibri" w:hAnsi="Calibri"/>
              </w:rPr>
              <w:t>Produces records that are coherent and comprehensible, appropriately and securely sharing these with others who have legitimate access to them</w:t>
            </w:r>
          </w:p>
        </w:tc>
      </w:tr>
      <w:tr w:rsidR="00060658" w:rsidRPr="00177B34" w:rsidTr="0055756A">
        <w:tc>
          <w:tcPr>
            <w:tcW w:w="8856" w:type="dxa"/>
          </w:tcPr>
          <w:p w:rsidR="005565FF" w:rsidRPr="00A92536" w:rsidRDefault="00060658" w:rsidP="005565FF">
            <w:pPr>
              <w:numPr>
                <w:ilvl w:val="0"/>
                <w:numId w:val="22"/>
              </w:numPr>
              <w:rPr>
                <w:rFonts w:ascii="Calibri" w:hAnsi="Calibri" w:cs="Calibri"/>
              </w:rPr>
            </w:pPr>
            <w:r w:rsidRPr="00177B34">
              <w:rPr>
                <w:rFonts w:ascii="Calibri" w:hAnsi="Calibri"/>
              </w:rPr>
              <w:t>ST1/2</w:t>
            </w:r>
            <w:r w:rsidR="005565FF" w:rsidRPr="00A92536">
              <w:rPr>
                <w:rFonts w:ascii="Calibri" w:hAnsi="Calibri" w:cs="Calibri"/>
              </w:rPr>
              <w:t xml:space="preserve">Practicing scenarios – assessing computer skills – IT </w:t>
            </w:r>
          </w:p>
          <w:p w:rsidR="005565FF" w:rsidRPr="00A92536" w:rsidRDefault="005565FF" w:rsidP="005565FF">
            <w:pPr>
              <w:numPr>
                <w:ilvl w:val="0"/>
                <w:numId w:val="22"/>
              </w:numPr>
              <w:rPr>
                <w:rFonts w:ascii="Calibri" w:hAnsi="Calibri" w:cs="Calibri"/>
              </w:rPr>
            </w:pPr>
            <w:r w:rsidRPr="00A92536">
              <w:rPr>
                <w:rFonts w:ascii="Calibri" w:hAnsi="Calibri" w:cs="Calibri"/>
              </w:rPr>
              <w:t>Video of themselves looking at the computer</w:t>
            </w:r>
            <w:r w:rsidR="0055756A">
              <w:rPr>
                <w:rFonts w:ascii="Calibri" w:hAnsi="Calibri" w:cs="Calibri"/>
              </w:rPr>
              <w:t xml:space="preserve"> (silent, ?fast forward)</w:t>
            </w:r>
          </w:p>
          <w:p w:rsidR="005565FF" w:rsidRPr="00A92536" w:rsidRDefault="005565FF" w:rsidP="005565FF">
            <w:pPr>
              <w:numPr>
                <w:ilvl w:val="0"/>
                <w:numId w:val="22"/>
              </w:numPr>
              <w:rPr>
                <w:rFonts w:ascii="Calibri" w:hAnsi="Calibri" w:cs="Calibri"/>
              </w:rPr>
            </w:pPr>
            <w:r w:rsidRPr="00A92536">
              <w:rPr>
                <w:rFonts w:ascii="Calibri" w:hAnsi="Calibri" w:cs="Calibri"/>
              </w:rPr>
              <w:t>Treasure Hunt</w:t>
            </w:r>
            <w:r w:rsidR="0055756A">
              <w:rPr>
                <w:rFonts w:ascii="Calibri" w:hAnsi="Calibri" w:cs="Calibri"/>
              </w:rPr>
              <w:t xml:space="preserve"> </w:t>
            </w:r>
            <w:r w:rsidR="0055756A" w:rsidRPr="00643507">
              <w:rPr>
                <w:rFonts w:ascii="Calibri" w:hAnsi="Calibri"/>
              </w:rPr>
              <w:t>or basic tasks on the IT system</w:t>
            </w:r>
          </w:p>
          <w:p w:rsidR="006D7311" w:rsidRDefault="000077B3" w:rsidP="000077B3">
            <w:pPr>
              <w:numPr>
                <w:ilvl w:val="0"/>
                <w:numId w:val="15"/>
              </w:numPr>
              <w:rPr>
                <w:rFonts w:ascii="Calibri" w:hAnsi="Calibri" w:cs="Calibri"/>
              </w:rPr>
            </w:pPr>
            <w:r w:rsidRPr="000077B3">
              <w:rPr>
                <w:rFonts w:ascii="Calibri" w:hAnsi="Calibri" w:cs="Calibri"/>
              </w:rPr>
              <w:t xml:space="preserve">Assess morning clinic for missed opportunities </w:t>
            </w:r>
            <w:proofErr w:type="spellStart"/>
            <w:r w:rsidRPr="000077B3">
              <w:rPr>
                <w:rFonts w:ascii="Calibri" w:hAnsi="Calibri" w:cs="Calibri"/>
              </w:rPr>
              <w:t>eg</w:t>
            </w:r>
            <w:proofErr w:type="spellEnd"/>
            <w:r w:rsidRPr="000077B3">
              <w:rPr>
                <w:rFonts w:ascii="Calibri" w:hAnsi="Calibri" w:cs="Calibri"/>
              </w:rPr>
              <w:t>. QOF</w:t>
            </w:r>
          </w:p>
          <w:p w:rsidR="0055756A" w:rsidRPr="00643507" w:rsidRDefault="0055756A" w:rsidP="0055756A">
            <w:pPr>
              <w:numPr>
                <w:ilvl w:val="0"/>
                <w:numId w:val="15"/>
              </w:numPr>
              <w:rPr>
                <w:rFonts w:ascii="Calibri" w:hAnsi="Calibri"/>
              </w:rPr>
            </w:pPr>
            <w:r w:rsidRPr="000077B3">
              <w:rPr>
                <w:rFonts w:ascii="Calibri" w:hAnsi="Calibri" w:cs="Calibri"/>
              </w:rPr>
              <w:t xml:space="preserve">Assess morning clinic for </w:t>
            </w:r>
            <w:r>
              <w:rPr>
                <w:rFonts w:ascii="Calibri" w:hAnsi="Calibri" w:cs="Calibri"/>
              </w:rPr>
              <w:t>r</w:t>
            </w:r>
            <w:r w:rsidRPr="00643507">
              <w:rPr>
                <w:rFonts w:ascii="Calibri" w:hAnsi="Calibri"/>
              </w:rPr>
              <w:t>ecord keeping; correct Read code? Does the prescription match the Read coded problem?</w:t>
            </w:r>
          </w:p>
          <w:p w:rsidR="0055756A" w:rsidRPr="00643507" w:rsidRDefault="0055756A" w:rsidP="0055756A">
            <w:pPr>
              <w:numPr>
                <w:ilvl w:val="0"/>
                <w:numId w:val="15"/>
              </w:numPr>
              <w:rPr>
                <w:rFonts w:ascii="Calibri" w:hAnsi="Calibri"/>
              </w:rPr>
            </w:pPr>
            <w:r w:rsidRPr="00643507">
              <w:rPr>
                <w:rFonts w:ascii="Calibri" w:hAnsi="Calibri"/>
              </w:rPr>
              <w:t>Physical process of referral; ty</w:t>
            </w:r>
            <w:r>
              <w:rPr>
                <w:rFonts w:ascii="Calibri" w:hAnsi="Calibri"/>
              </w:rPr>
              <w:t>p</w:t>
            </w:r>
            <w:r w:rsidRPr="00643507">
              <w:rPr>
                <w:rFonts w:ascii="Calibri" w:hAnsi="Calibri"/>
              </w:rPr>
              <w:t xml:space="preserve">ing? C&amp;B? </w:t>
            </w:r>
            <w:proofErr w:type="gramStart"/>
            <w:r w:rsidRPr="00643507">
              <w:rPr>
                <w:rFonts w:ascii="Calibri" w:hAnsi="Calibri"/>
              </w:rPr>
              <w:t>faxing</w:t>
            </w:r>
            <w:proofErr w:type="gramEnd"/>
            <w:r w:rsidRPr="00643507">
              <w:rPr>
                <w:rFonts w:ascii="Calibri" w:hAnsi="Calibri"/>
              </w:rPr>
              <w:t>? Dictating?</w:t>
            </w:r>
          </w:p>
          <w:p w:rsidR="0055756A" w:rsidRPr="00643507" w:rsidRDefault="0055756A" w:rsidP="0055756A">
            <w:pPr>
              <w:numPr>
                <w:ilvl w:val="0"/>
                <w:numId w:val="15"/>
              </w:numPr>
              <w:rPr>
                <w:rFonts w:ascii="Calibri" w:hAnsi="Calibri"/>
              </w:rPr>
            </w:pPr>
            <w:r w:rsidRPr="00643507">
              <w:rPr>
                <w:rFonts w:ascii="Calibri" w:hAnsi="Calibri"/>
              </w:rPr>
              <w:t>Task of read coding and summarizing with admin members of team. 5 new pts?</w:t>
            </w:r>
          </w:p>
          <w:p w:rsidR="0055756A" w:rsidRPr="00643507" w:rsidRDefault="0055756A" w:rsidP="0055756A">
            <w:pPr>
              <w:numPr>
                <w:ilvl w:val="0"/>
                <w:numId w:val="15"/>
              </w:numPr>
              <w:rPr>
                <w:rFonts w:ascii="Calibri" w:hAnsi="Calibri"/>
              </w:rPr>
            </w:pPr>
            <w:r w:rsidRPr="00643507">
              <w:rPr>
                <w:rFonts w:ascii="Calibri" w:hAnsi="Calibri"/>
              </w:rPr>
              <w:t>Get them to look at a surgery of notes. Can they (with Partner) agree to reduce any? How?</w:t>
            </w:r>
          </w:p>
          <w:p w:rsidR="0055756A" w:rsidRDefault="0055756A" w:rsidP="0055756A">
            <w:pPr>
              <w:numPr>
                <w:ilvl w:val="0"/>
                <w:numId w:val="15"/>
              </w:numPr>
              <w:rPr>
                <w:rFonts w:ascii="Calibri" w:hAnsi="Calibri"/>
              </w:rPr>
            </w:pPr>
            <w:r w:rsidRPr="00643507">
              <w:rPr>
                <w:rFonts w:ascii="Calibri" w:hAnsi="Calibri"/>
              </w:rPr>
              <w:t>Referral review. Read the letters as the receiver would. What do you (the receiver) want to know? How does that compare with what you have written? Look at your trainer’s letters. Critique them using the same agreed framework.</w:t>
            </w:r>
          </w:p>
          <w:p w:rsidR="006D7311" w:rsidRPr="006A4D89" w:rsidRDefault="0055756A" w:rsidP="008B429E">
            <w:pPr>
              <w:numPr>
                <w:ilvl w:val="0"/>
                <w:numId w:val="15"/>
              </w:numPr>
              <w:rPr>
                <w:rFonts w:ascii="Calibri" w:hAnsi="Calibri" w:cs="Calibri"/>
              </w:rPr>
            </w:pPr>
            <w:r w:rsidRPr="006A4D89">
              <w:rPr>
                <w:rFonts w:ascii="Calibri" w:hAnsi="Calibri" w:cs="Calibri"/>
              </w:rPr>
              <w:t>Audit of computer notes – based on training practice criteria</w:t>
            </w:r>
          </w:p>
          <w:p w:rsidR="00060658" w:rsidRPr="00177B34" w:rsidRDefault="00060658" w:rsidP="008B429E">
            <w:pPr>
              <w:rPr>
                <w:rFonts w:ascii="Calibri" w:hAnsi="Calibri"/>
              </w:rPr>
            </w:pPr>
          </w:p>
        </w:tc>
      </w:tr>
      <w:tr w:rsidR="005565FF" w:rsidRPr="000077B3" w:rsidTr="0055756A">
        <w:tc>
          <w:tcPr>
            <w:tcW w:w="8856" w:type="dxa"/>
          </w:tcPr>
          <w:p w:rsidR="005565FF" w:rsidRDefault="005565FF" w:rsidP="00B97772">
            <w:pPr>
              <w:rPr>
                <w:rFonts w:ascii="Calibri" w:hAnsi="Calibri"/>
              </w:rPr>
            </w:pPr>
            <w:r w:rsidRPr="00177B34">
              <w:rPr>
                <w:rFonts w:ascii="Calibri" w:hAnsi="Calibri"/>
              </w:rPr>
              <w:t>ST3</w:t>
            </w:r>
          </w:p>
          <w:p w:rsidR="005565FF" w:rsidRPr="00BE2BB8" w:rsidRDefault="005565FF" w:rsidP="00BE2BB8">
            <w:pPr>
              <w:numPr>
                <w:ilvl w:val="0"/>
                <w:numId w:val="23"/>
              </w:numPr>
              <w:rPr>
                <w:rFonts w:ascii="Calibri" w:hAnsi="Calibri"/>
              </w:rPr>
            </w:pPr>
            <w:r w:rsidRPr="00BE2BB8">
              <w:rPr>
                <w:rFonts w:ascii="Calibri" w:hAnsi="Calibri"/>
              </w:rPr>
              <w:t>Audit on read code entries or problems</w:t>
            </w:r>
            <w:r w:rsidR="0055756A" w:rsidRPr="00BE2BB8">
              <w:rPr>
                <w:rFonts w:ascii="Calibri" w:hAnsi="Calibri"/>
              </w:rPr>
              <w:t xml:space="preserve"> or QOF points; how many gained/missed?</w:t>
            </w:r>
          </w:p>
          <w:p w:rsidR="005565FF" w:rsidRPr="00BE2BB8" w:rsidRDefault="005565FF" w:rsidP="00BE2BB8">
            <w:pPr>
              <w:numPr>
                <w:ilvl w:val="0"/>
                <w:numId w:val="23"/>
              </w:numPr>
              <w:rPr>
                <w:rFonts w:ascii="Calibri" w:hAnsi="Calibri"/>
              </w:rPr>
            </w:pPr>
            <w:r w:rsidRPr="00BE2BB8">
              <w:rPr>
                <w:rFonts w:ascii="Calibri" w:hAnsi="Calibri"/>
              </w:rPr>
              <w:t>Redesign a template</w:t>
            </w:r>
            <w:r w:rsidR="0055756A" w:rsidRPr="00BE2BB8">
              <w:rPr>
                <w:rFonts w:ascii="Calibri" w:hAnsi="Calibri"/>
              </w:rPr>
              <w:t xml:space="preserve"> </w:t>
            </w:r>
            <w:r w:rsidR="0055756A" w:rsidRPr="00643507">
              <w:rPr>
                <w:rFonts w:ascii="Calibri" w:hAnsi="Calibri"/>
              </w:rPr>
              <w:t>f</w:t>
            </w:r>
            <w:r w:rsidR="0055756A" w:rsidRPr="00BE2BB8">
              <w:rPr>
                <w:rFonts w:ascii="Calibri" w:hAnsi="Calibri"/>
              </w:rPr>
              <w:t>or better information capture of</w:t>
            </w:r>
            <w:r w:rsidR="0055756A" w:rsidRPr="00643507">
              <w:rPr>
                <w:rFonts w:ascii="Calibri" w:hAnsi="Calibri"/>
              </w:rPr>
              <w:t xml:space="preserve"> information</w:t>
            </w:r>
          </w:p>
          <w:p w:rsidR="005565FF" w:rsidRPr="00BE2BB8" w:rsidRDefault="005565FF" w:rsidP="00BE2BB8">
            <w:pPr>
              <w:numPr>
                <w:ilvl w:val="0"/>
                <w:numId w:val="23"/>
              </w:numPr>
              <w:rPr>
                <w:rFonts w:ascii="Calibri" w:hAnsi="Calibri"/>
              </w:rPr>
            </w:pPr>
            <w:r w:rsidRPr="00BE2BB8">
              <w:rPr>
                <w:rFonts w:ascii="Calibri" w:hAnsi="Calibri"/>
              </w:rPr>
              <w:t>Changing a NICE protocol</w:t>
            </w:r>
          </w:p>
          <w:p w:rsidR="005565FF" w:rsidRPr="00BE2BB8" w:rsidRDefault="005565FF" w:rsidP="00BE2BB8">
            <w:pPr>
              <w:numPr>
                <w:ilvl w:val="0"/>
                <w:numId w:val="23"/>
              </w:numPr>
              <w:rPr>
                <w:rFonts w:ascii="Calibri" w:hAnsi="Calibri"/>
              </w:rPr>
            </w:pPr>
            <w:r w:rsidRPr="00BE2BB8">
              <w:rPr>
                <w:rFonts w:ascii="Calibri" w:hAnsi="Calibri"/>
              </w:rPr>
              <w:t>PMA reports</w:t>
            </w:r>
          </w:p>
          <w:p w:rsidR="005565FF" w:rsidRPr="00BE2BB8" w:rsidRDefault="005565FF" w:rsidP="00BE2BB8">
            <w:pPr>
              <w:numPr>
                <w:ilvl w:val="0"/>
                <w:numId w:val="23"/>
              </w:numPr>
              <w:rPr>
                <w:rFonts w:ascii="Calibri" w:hAnsi="Calibri"/>
              </w:rPr>
            </w:pPr>
            <w:r w:rsidRPr="00BE2BB8">
              <w:rPr>
                <w:rFonts w:ascii="Calibri" w:hAnsi="Calibri"/>
              </w:rPr>
              <w:t xml:space="preserve">Interview with </w:t>
            </w:r>
            <w:proofErr w:type="spellStart"/>
            <w:r w:rsidRPr="00BE2BB8">
              <w:rPr>
                <w:rFonts w:ascii="Calibri" w:hAnsi="Calibri"/>
              </w:rPr>
              <w:t>Caldicott</w:t>
            </w:r>
            <w:proofErr w:type="spellEnd"/>
            <w:r w:rsidRPr="00BE2BB8">
              <w:rPr>
                <w:rFonts w:ascii="Calibri" w:hAnsi="Calibri"/>
              </w:rPr>
              <w:t xml:space="preserve"> Guardian and Data protection office: Job descriptions</w:t>
            </w:r>
          </w:p>
          <w:p w:rsidR="0055756A" w:rsidRPr="00BE2BB8" w:rsidRDefault="0055756A" w:rsidP="00BE2BB8">
            <w:pPr>
              <w:numPr>
                <w:ilvl w:val="0"/>
                <w:numId w:val="23"/>
              </w:numPr>
              <w:rPr>
                <w:rFonts w:ascii="Calibri" w:hAnsi="Calibri"/>
              </w:rPr>
            </w:pPr>
            <w:r w:rsidRPr="00BE2BB8">
              <w:rPr>
                <w:rFonts w:ascii="Calibri" w:hAnsi="Calibri"/>
              </w:rPr>
              <w:t xml:space="preserve">Critically appraise other doctors’ use of the computer in the consultation </w:t>
            </w:r>
          </w:p>
          <w:p w:rsidR="0055756A" w:rsidRPr="00BE2BB8" w:rsidRDefault="0055756A" w:rsidP="00BE2BB8">
            <w:pPr>
              <w:numPr>
                <w:ilvl w:val="0"/>
                <w:numId w:val="23"/>
              </w:numPr>
              <w:rPr>
                <w:rFonts w:ascii="Calibri" w:hAnsi="Calibri"/>
              </w:rPr>
            </w:pPr>
            <w:r w:rsidRPr="00BE2BB8">
              <w:rPr>
                <w:rFonts w:ascii="Calibri" w:hAnsi="Calibri"/>
              </w:rPr>
              <w:t>Learning need from trainer – template specific (excellent)</w:t>
            </w:r>
          </w:p>
          <w:p w:rsidR="0055756A" w:rsidRPr="00BE2BB8" w:rsidRDefault="0055756A" w:rsidP="00BE2BB8">
            <w:pPr>
              <w:numPr>
                <w:ilvl w:val="0"/>
                <w:numId w:val="23"/>
              </w:numPr>
              <w:rPr>
                <w:rFonts w:ascii="Calibri" w:hAnsi="Calibri"/>
              </w:rPr>
            </w:pPr>
            <w:r w:rsidRPr="00BE2BB8">
              <w:rPr>
                <w:rFonts w:ascii="Calibri" w:hAnsi="Calibri"/>
              </w:rPr>
              <w:t>Learn and demonstrate ability to do search</w:t>
            </w:r>
          </w:p>
          <w:p w:rsidR="0055756A" w:rsidRPr="00643507" w:rsidRDefault="0055756A" w:rsidP="00BE2BB8">
            <w:pPr>
              <w:numPr>
                <w:ilvl w:val="0"/>
                <w:numId w:val="23"/>
              </w:numPr>
              <w:rPr>
                <w:rFonts w:ascii="Calibri" w:hAnsi="Calibri"/>
              </w:rPr>
            </w:pPr>
            <w:r w:rsidRPr="00643507">
              <w:rPr>
                <w:rFonts w:ascii="Calibri" w:hAnsi="Calibri"/>
              </w:rPr>
              <w:t xml:space="preserve">How many different ways of referral to colleagues can you name? How many have you used? Give examples ( </w:t>
            </w:r>
            <w:proofErr w:type="spellStart"/>
            <w:r w:rsidRPr="00643507">
              <w:rPr>
                <w:rFonts w:ascii="Calibri" w:hAnsi="Calibri"/>
              </w:rPr>
              <w:t>eg</w:t>
            </w:r>
            <w:proofErr w:type="spellEnd"/>
            <w:r w:rsidRPr="00643507">
              <w:rPr>
                <w:rFonts w:ascii="Calibri" w:hAnsi="Calibri"/>
              </w:rPr>
              <w:t xml:space="preserve"> OOH letter, Palliative care notification, telephone/fax/letter e-mail)</w:t>
            </w:r>
          </w:p>
          <w:p w:rsidR="0055756A" w:rsidRPr="00643507" w:rsidRDefault="0055756A" w:rsidP="00BE2BB8">
            <w:pPr>
              <w:numPr>
                <w:ilvl w:val="0"/>
                <w:numId w:val="23"/>
              </w:numPr>
              <w:rPr>
                <w:rFonts w:ascii="Calibri" w:hAnsi="Calibri"/>
              </w:rPr>
            </w:pPr>
            <w:r w:rsidRPr="00643507">
              <w:rPr>
                <w:rFonts w:ascii="Calibri" w:hAnsi="Calibri"/>
              </w:rPr>
              <w:t xml:space="preserve">Next X patients describe how you used the computer to help pt </w:t>
            </w:r>
            <w:proofErr w:type="spellStart"/>
            <w:r w:rsidRPr="00643507">
              <w:rPr>
                <w:rFonts w:ascii="Calibri" w:hAnsi="Calibri"/>
              </w:rPr>
              <w:t>eg</w:t>
            </w:r>
            <w:proofErr w:type="spellEnd"/>
            <w:r w:rsidRPr="00643507">
              <w:rPr>
                <w:rFonts w:ascii="Calibri" w:hAnsi="Calibri"/>
              </w:rPr>
              <w:t xml:space="preserve"> leaflets</w:t>
            </w:r>
          </w:p>
          <w:p w:rsidR="0055756A" w:rsidRPr="000077B3" w:rsidRDefault="0055756A" w:rsidP="0055756A"/>
        </w:tc>
      </w:tr>
    </w:tbl>
    <w:p w:rsidR="004F1140" w:rsidRDefault="004F1140"/>
    <w:p w:rsidR="007E212E" w:rsidRDefault="007E21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E212E" w:rsidRPr="00177B34" w:rsidTr="00BE2BB8">
        <w:tc>
          <w:tcPr>
            <w:tcW w:w="8856" w:type="dxa"/>
          </w:tcPr>
          <w:p w:rsidR="00106402" w:rsidRDefault="00106402" w:rsidP="00106402">
            <w:pPr>
              <w:rPr>
                <w:rFonts w:ascii="Calibri" w:hAnsi="Calibri" w:cs="Arial"/>
                <w:b/>
                <w:u w:val="single"/>
              </w:rPr>
            </w:pPr>
            <w:r w:rsidRPr="0055756A">
              <w:rPr>
                <w:rFonts w:ascii="Calibri" w:hAnsi="Calibri" w:cs="Arial"/>
                <w:b/>
                <w:u w:val="single"/>
              </w:rPr>
              <w:t>Community orientation</w:t>
            </w:r>
          </w:p>
          <w:p w:rsidR="00BE2BB8" w:rsidRPr="0055756A" w:rsidRDefault="00BE2BB8" w:rsidP="00106402">
            <w:pPr>
              <w:rPr>
                <w:rFonts w:ascii="Calibri" w:hAnsi="Calibri" w:cs="Arial"/>
                <w:b/>
                <w:u w:val="single"/>
              </w:rPr>
            </w:pPr>
          </w:p>
          <w:p w:rsidR="00106402" w:rsidRPr="00177B34" w:rsidRDefault="00106402" w:rsidP="00177B34">
            <w:pPr>
              <w:numPr>
                <w:ilvl w:val="0"/>
                <w:numId w:val="12"/>
              </w:numPr>
              <w:ind w:left="714" w:hanging="357"/>
              <w:rPr>
                <w:rFonts w:ascii="Calibri" w:hAnsi="Calibri" w:cs="Arial"/>
              </w:rPr>
            </w:pPr>
            <w:r w:rsidRPr="00177B34">
              <w:rPr>
                <w:rFonts w:ascii="Calibri" w:hAnsi="Calibri"/>
              </w:rPr>
              <w:t>Identifies important characteristics of the local community that might impact upon patient care, particularly epidemiological, social, economic and ethnic features.</w:t>
            </w:r>
          </w:p>
          <w:p w:rsidR="00106402" w:rsidRPr="00177B34" w:rsidRDefault="00106402" w:rsidP="005565FF">
            <w:pPr>
              <w:numPr>
                <w:ilvl w:val="0"/>
                <w:numId w:val="12"/>
              </w:numPr>
              <w:ind w:left="714" w:hanging="357"/>
              <w:rPr>
                <w:rFonts w:ascii="Calibri" w:hAnsi="Calibri" w:cs="Arial"/>
              </w:rPr>
            </w:pPr>
            <w:r w:rsidRPr="00177B34">
              <w:rPr>
                <w:rFonts w:ascii="Calibri" w:hAnsi="Calibri" w:cs="Arial"/>
              </w:rPr>
              <w:t>Applies an understanding of these features to improve the management of the practice's patient population</w:t>
            </w:r>
          </w:p>
          <w:p w:rsidR="00106402" w:rsidRPr="00177B34" w:rsidRDefault="00106402" w:rsidP="00177B34">
            <w:pPr>
              <w:numPr>
                <w:ilvl w:val="0"/>
                <w:numId w:val="12"/>
              </w:numPr>
              <w:ind w:left="714" w:hanging="357"/>
              <w:rPr>
                <w:rFonts w:ascii="Calibri" w:hAnsi="Calibri" w:cs="Arial"/>
              </w:rPr>
            </w:pPr>
            <w:r w:rsidRPr="00177B34">
              <w:rPr>
                <w:rFonts w:ascii="Calibri" w:hAnsi="Calibri" w:cs="Arial"/>
              </w:rPr>
              <w:t>Uses this understanding to inform referral practices and to encourage patients to access available resources</w:t>
            </w:r>
          </w:p>
          <w:p w:rsidR="00106402" w:rsidRPr="00177B34" w:rsidRDefault="00106402" w:rsidP="00177B34">
            <w:pPr>
              <w:numPr>
                <w:ilvl w:val="0"/>
                <w:numId w:val="12"/>
              </w:numPr>
              <w:ind w:left="714" w:hanging="357"/>
              <w:rPr>
                <w:rFonts w:ascii="Calibri" w:hAnsi="Calibri" w:cs="Arial"/>
              </w:rPr>
            </w:pPr>
            <w:r w:rsidRPr="00177B34">
              <w:rPr>
                <w:rFonts w:ascii="Calibri" w:hAnsi="Calibri" w:cs="Arial"/>
              </w:rPr>
              <w:t>Optimises the use of limited resources e.g. through cost-effective prescribing</w:t>
            </w:r>
          </w:p>
          <w:p w:rsidR="007E212E" w:rsidRPr="00177B34" w:rsidRDefault="007E212E" w:rsidP="00177B34">
            <w:pPr>
              <w:ind w:left="360"/>
              <w:rPr>
                <w:rFonts w:ascii="Calibri" w:hAnsi="Calibri" w:cs="Arial"/>
              </w:rPr>
            </w:pPr>
          </w:p>
        </w:tc>
      </w:tr>
      <w:tr w:rsidR="007E212E" w:rsidRPr="00177B34" w:rsidTr="00BE2BB8">
        <w:tc>
          <w:tcPr>
            <w:tcW w:w="8856" w:type="dxa"/>
          </w:tcPr>
          <w:p w:rsidR="007E212E" w:rsidRPr="00177B34" w:rsidRDefault="007E212E" w:rsidP="007E212E">
            <w:pPr>
              <w:rPr>
                <w:rFonts w:ascii="Calibri" w:hAnsi="Calibri"/>
              </w:rPr>
            </w:pPr>
            <w:r w:rsidRPr="00177B34">
              <w:rPr>
                <w:rFonts w:ascii="Calibri" w:hAnsi="Calibri"/>
              </w:rPr>
              <w:t>ST1/2</w:t>
            </w:r>
          </w:p>
          <w:p w:rsidR="005565FF" w:rsidRPr="00BE2BB8" w:rsidRDefault="005565FF" w:rsidP="00BE2BB8">
            <w:pPr>
              <w:numPr>
                <w:ilvl w:val="0"/>
                <w:numId w:val="23"/>
              </w:numPr>
              <w:rPr>
                <w:rFonts w:ascii="Calibri" w:hAnsi="Calibri"/>
              </w:rPr>
            </w:pPr>
            <w:r w:rsidRPr="00BE2BB8">
              <w:rPr>
                <w:rFonts w:ascii="Calibri" w:hAnsi="Calibri"/>
              </w:rPr>
              <w:t>Sit in the waiting room</w:t>
            </w:r>
            <w:r w:rsidR="0055756A" w:rsidRPr="00BE2BB8">
              <w:rPr>
                <w:rFonts w:ascii="Calibri" w:hAnsi="Calibri"/>
              </w:rPr>
              <w:t xml:space="preserve">; describe the population. </w:t>
            </w:r>
          </w:p>
          <w:p w:rsidR="00F17DA8" w:rsidRPr="00BE2BB8" w:rsidRDefault="005565FF" w:rsidP="00BE2BB8">
            <w:pPr>
              <w:numPr>
                <w:ilvl w:val="0"/>
                <w:numId w:val="23"/>
              </w:numPr>
              <w:rPr>
                <w:rFonts w:ascii="Calibri" w:hAnsi="Calibri"/>
              </w:rPr>
            </w:pPr>
            <w:r w:rsidRPr="00BE2BB8">
              <w:rPr>
                <w:rFonts w:ascii="Calibri" w:hAnsi="Calibri"/>
              </w:rPr>
              <w:t>Collect sandwiches for lunchtime meeting</w:t>
            </w:r>
            <w:r w:rsidR="0055756A" w:rsidRPr="00BE2BB8">
              <w:rPr>
                <w:rFonts w:ascii="Calibri" w:hAnsi="Calibri"/>
              </w:rPr>
              <w:t>. What do you notice out there?</w:t>
            </w:r>
          </w:p>
          <w:p w:rsidR="000077B3" w:rsidRPr="00BE2BB8" w:rsidRDefault="005565FF" w:rsidP="00BE2BB8">
            <w:pPr>
              <w:numPr>
                <w:ilvl w:val="0"/>
                <w:numId w:val="23"/>
              </w:numPr>
              <w:rPr>
                <w:rFonts w:ascii="Calibri" w:hAnsi="Calibri"/>
              </w:rPr>
            </w:pPr>
            <w:r w:rsidRPr="00BE2BB8">
              <w:rPr>
                <w:rFonts w:ascii="Calibri" w:hAnsi="Calibri"/>
              </w:rPr>
              <w:t xml:space="preserve"> </w:t>
            </w:r>
            <w:r w:rsidR="000077B3" w:rsidRPr="00BE2BB8">
              <w:rPr>
                <w:rFonts w:ascii="Calibri" w:hAnsi="Calibri"/>
              </w:rPr>
              <w:t>Identify palliative care patient to be involved with and follow through at Gold Standard Framework meeting</w:t>
            </w:r>
          </w:p>
          <w:p w:rsidR="006D7311" w:rsidRPr="00BE2BB8" w:rsidRDefault="000077B3" w:rsidP="00BE2BB8">
            <w:pPr>
              <w:numPr>
                <w:ilvl w:val="0"/>
                <w:numId w:val="23"/>
              </w:numPr>
              <w:rPr>
                <w:rFonts w:ascii="Calibri" w:hAnsi="Calibri"/>
              </w:rPr>
            </w:pPr>
            <w:r w:rsidRPr="00BE2BB8">
              <w:rPr>
                <w:rFonts w:ascii="Calibri" w:hAnsi="Calibri"/>
              </w:rPr>
              <w:t xml:space="preserve">See and explain special service </w:t>
            </w:r>
            <w:proofErr w:type="spellStart"/>
            <w:r w:rsidRPr="00BE2BB8">
              <w:rPr>
                <w:rFonts w:ascii="Calibri" w:hAnsi="Calibri"/>
              </w:rPr>
              <w:t>eg</w:t>
            </w:r>
            <w:proofErr w:type="spellEnd"/>
            <w:r w:rsidRPr="00BE2BB8">
              <w:rPr>
                <w:rFonts w:ascii="Calibri" w:hAnsi="Calibri"/>
              </w:rPr>
              <w:t>. Advice lines</w:t>
            </w:r>
          </w:p>
          <w:p w:rsidR="0055756A" w:rsidRPr="0055756A" w:rsidRDefault="0055756A" w:rsidP="00BE2BB8">
            <w:pPr>
              <w:numPr>
                <w:ilvl w:val="0"/>
                <w:numId w:val="23"/>
              </w:numPr>
              <w:rPr>
                <w:rFonts w:ascii="Calibri" w:hAnsi="Calibri"/>
              </w:rPr>
            </w:pPr>
            <w:r w:rsidRPr="0055756A">
              <w:rPr>
                <w:rFonts w:ascii="Calibri" w:hAnsi="Calibri"/>
              </w:rPr>
              <w:t xml:space="preserve">Attachments to Health visitor/pharmacist, </w:t>
            </w:r>
          </w:p>
          <w:p w:rsidR="0055756A" w:rsidRPr="0055756A" w:rsidRDefault="0055756A" w:rsidP="00BE2BB8">
            <w:pPr>
              <w:numPr>
                <w:ilvl w:val="0"/>
                <w:numId w:val="23"/>
              </w:numPr>
              <w:rPr>
                <w:rFonts w:ascii="Calibri" w:hAnsi="Calibri"/>
              </w:rPr>
            </w:pPr>
            <w:r w:rsidRPr="0055756A">
              <w:rPr>
                <w:rFonts w:ascii="Calibri" w:hAnsi="Calibri"/>
              </w:rPr>
              <w:t xml:space="preserve">Visit to CAB </w:t>
            </w:r>
          </w:p>
          <w:p w:rsidR="0055756A" w:rsidRPr="0055756A" w:rsidRDefault="0055756A" w:rsidP="00BE2BB8">
            <w:pPr>
              <w:numPr>
                <w:ilvl w:val="0"/>
                <w:numId w:val="23"/>
              </w:numPr>
              <w:rPr>
                <w:rFonts w:ascii="Calibri" w:hAnsi="Calibri"/>
              </w:rPr>
            </w:pPr>
            <w:r w:rsidRPr="0055756A">
              <w:rPr>
                <w:rFonts w:ascii="Calibri" w:hAnsi="Calibri"/>
              </w:rPr>
              <w:t xml:space="preserve">Able to list and justify referral options </w:t>
            </w:r>
          </w:p>
          <w:p w:rsidR="0055756A" w:rsidRPr="006A4D89" w:rsidRDefault="0055756A" w:rsidP="006A4D89">
            <w:pPr>
              <w:numPr>
                <w:ilvl w:val="0"/>
                <w:numId w:val="23"/>
              </w:numPr>
            </w:pPr>
            <w:r w:rsidRPr="0055756A">
              <w:rPr>
                <w:rFonts w:ascii="Calibri" w:hAnsi="Calibri"/>
              </w:rPr>
              <w:t xml:space="preserve">Able to justify prescribing decisions when any one of several drugs might do (more than just clinical basis; </w:t>
            </w:r>
            <w:proofErr w:type="spellStart"/>
            <w:r w:rsidRPr="0055756A">
              <w:rPr>
                <w:rFonts w:ascii="Calibri" w:hAnsi="Calibri"/>
              </w:rPr>
              <w:t>eg</w:t>
            </w:r>
            <w:proofErr w:type="spellEnd"/>
            <w:r w:rsidRPr="0055756A">
              <w:rPr>
                <w:rFonts w:ascii="Calibri" w:hAnsi="Calibri"/>
              </w:rPr>
              <w:t xml:space="preserve"> using </w:t>
            </w:r>
            <w:proofErr w:type="spellStart"/>
            <w:r w:rsidRPr="0055756A">
              <w:rPr>
                <w:rFonts w:ascii="Calibri" w:hAnsi="Calibri"/>
              </w:rPr>
              <w:t>amitrip</w:t>
            </w:r>
            <w:proofErr w:type="spellEnd"/>
            <w:r w:rsidRPr="0055756A">
              <w:rPr>
                <w:rFonts w:ascii="Calibri" w:hAnsi="Calibri"/>
              </w:rPr>
              <w:t xml:space="preserve"> v </w:t>
            </w:r>
            <w:proofErr w:type="spellStart"/>
            <w:r w:rsidRPr="0055756A">
              <w:rPr>
                <w:rFonts w:ascii="Calibri" w:hAnsi="Calibri"/>
              </w:rPr>
              <w:t>gabapentin</w:t>
            </w:r>
            <w:proofErr w:type="spellEnd"/>
            <w:r w:rsidRPr="0055756A">
              <w:rPr>
                <w:rFonts w:ascii="Calibri" w:hAnsi="Calibri"/>
              </w:rPr>
              <w:t xml:space="preserve"> for </w:t>
            </w:r>
            <w:proofErr w:type="spellStart"/>
            <w:r w:rsidRPr="0055756A">
              <w:rPr>
                <w:rFonts w:ascii="Calibri" w:hAnsi="Calibri"/>
              </w:rPr>
              <w:t>postherpetic</w:t>
            </w:r>
            <w:proofErr w:type="spellEnd"/>
            <w:r w:rsidRPr="0055756A">
              <w:rPr>
                <w:rFonts w:ascii="Calibri" w:hAnsi="Calibri"/>
              </w:rPr>
              <w:t xml:space="preserve"> neuralgia)</w:t>
            </w:r>
          </w:p>
          <w:p w:rsidR="006A4D89" w:rsidRPr="000077B3" w:rsidRDefault="006A4D89" w:rsidP="006A4D89">
            <w:pPr>
              <w:ind w:left="720"/>
            </w:pPr>
          </w:p>
        </w:tc>
      </w:tr>
      <w:tr w:rsidR="007E212E" w:rsidRPr="00177B34" w:rsidTr="00BE2BB8">
        <w:tc>
          <w:tcPr>
            <w:tcW w:w="8856" w:type="dxa"/>
          </w:tcPr>
          <w:p w:rsidR="008B429E" w:rsidRPr="00BE2BB8" w:rsidRDefault="007E212E" w:rsidP="006A4D89">
            <w:pPr>
              <w:rPr>
                <w:rFonts w:ascii="Calibri" w:hAnsi="Calibri"/>
              </w:rPr>
            </w:pPr>
            <w:r w:rsidRPr="00177B34">
              <w:rPr>
                <w:rFonts w:ascii="Calibri" w:hAnsi="Calibri"/>
              </w:rPr>
              <w:t>ST3</w:t>
            </w:r>
          </w:p>
          <w:p w:rsidR="00BE2BB8" w:rsidRPr="00BE2BB8" w:rsidRDefault="00BE2BB8" w:rsidP="00BE2BB8">
            <w:pPr>
              <w:numPr>
                <w:ilvl w:val="0"/>
                <w:numId w:val="23"/>
              </w:numPr>
              <w:rPr>
                <w:rFonts w:ascii="Calibri" w:hAnsi="Calibri"/>
              </w:rPr>
            </w:pPr>
            <w:r w:rsidRPr="00BE2BB8">
              <w:rPr>
                <w:rFonts w:ascii="Calibri" w:hAnsi="Calibri"/>
              </w:rPr>
              <w:t xml:space="preserve">Audit on referral patterns or prescribing in one month and present at a meeting. Was most appropriate agency used (community hospital? District hospital? Tertiary care? </w:t>
            </w:r>
            <w:proofErr w:type="spellStart"/>
            <w:r w:rsidRPr="00BE2BB8">
              <w:rPr>
                <w:rFonts w:ascii="Calibri" w:hAnsi="Calibri"/>
              </w:rPr>
              <w:t>Reablement</w:t>
            </w:r>
            <w:proofErr w:type="spellEnd"/>
            <w:r w:rsidRPr="00BE2BB8">
              <w:rPr>
                <w:rFonts w:ascii="Calibri" w:hAnsi="Calibri"/>
              </w:rPr>
              <w:t xml:space="preserve"> team?)</w:t>
            </w:r>
          </w:p>
          <w:p w:rsidR="00BE2BB8" w:rsidRPr="00BE2BB8" w:rsidRDefault="00BE2BB8" w:rsidP="00BE2BB8">
            <w:pPr>
              <w:numPr>
                <w:ilvl w:val="0"/>
                <w:numId w:val="23"/>
              </w:numPr>
              <w:rPr>
                <w:rFonts w:ascii="Calibri" w:hAnsi="Calibri"/>
              </w:rPr>
            </w:pPr>
            <w:r w:rsidRPr="00BE2BB8">
              <w:rPr>
                <w:rFonts w:ascii="Calibri" w:hAnsi="Calibri"/>
              </w:rPr>
              <w:t xml:space="preserve">Similar with any referral agency; </w:t>
            </w:r>
            <w:proofErr w:type="spellStart"/>
            <w:r w:rsidRPr="00BE2BB8">
              <w:rPr>
                <w:rFonts w:ascii="Calibri" w:hAnsi="Calibri"/>
              </w:rPr>
              <w:t>eg</w:t>
            </w:r>
            <w:proofErr w:type="spellEnd"/>
            <w:r w:rsidRPr="00BE2BB8">
              <w:rPr>
                <w:rFonts w:ascii="Calibri" w:hAnsi="Calibri"/>
              </w:rPr>
              <w:t xml:space="preserve"> </w:t>
            </w:r>
            <w:proofErr w:type="spellStart"/>
            <w:r w:rsidRPr="00BE2BB8">
              <w:rPr>
                <w:rFonts w:ascii="Calibri" w:hAnsi="Calibri"/>
              </w:rPr>
              <w:t>Physio</w:t>
            </w:r>
            <w:proofErr w:type="spellEnd"/>
            <w:r w:rsidRPr="00BE2BB8">
              <w:rPr>
                <w:rFonts w:ascii="Calibri" w:hAnsi="Calibri"/>
              </w:rPr>
              <w:t>; was exercise leaflet offered first?</w:t>
            </w:r>
          </w:p>
          <w:p w:rsidR="005565FF" w:rsidRPr="00BE2BB8" w:rsidRDefault="00BE2BB8" w:rsidP="00BE2BB8">
            <w:pPr>
              <w:numPr>
                <w:ilvl w:val="0"/>
                <w:numId w:val="23"/>
              </w:numPr>
              <w:rPr>
                <w:rFonts w:ascii="Calibri" w:hAnsi="Calibri"/>
              </w:rPr>
            </w:pPr>
            <w:r w:rsidRPr="00BE2BB8">
              <w:rPr>
                <w:rFonts w:ascii="Calibri" w:hAnsi="Calibri"/>
              </w:rPr>
              <w:t>NB get them to chair referrals meeting</w:t>
            </w:r>
          </w:p>
          <w:p w:rsidR="005565FF" w:rsidRPr="00BE2BB8" w:rsidRDefault="005565FF" w:rsidP="00BE2BB8">
            <w:pPr>
              <w:numPr>
                <w:ilvl w:val="0"/>
                <w:numId w:val="23"/>
              </w:numPr>
              <w:rPr>
                <w:rFonts w:ascii="Calibri" w:hAnsi="Calibri"/>
              </w:rPr>
            </w:pPr>
            <w:r w:rsidRPr="00BE2BB8">
              <w:rPr>
                <w:rFonts w:ascii="Calibri" w:hAnsi="Calibri"/>
              </w:rPr>
              <w:t xml:space="preserve">Compile a dossier on local voluntary sector services </w:t>
            </w:r>
          </w:p>
          <w:p w:rsidR="005565FF" w:rsidRPr="00BE2BB8" w:rsidRDefault="005565FF" w:rsidP="00BE2BB8">
            <w:pPr>
              <w:numPr>
                <w:ilvl w:val="0"/>
                <w:numId w:val="23"/>
              </w:numPr>
              <w:rPr>
                <w:rFonts w:ascii="Calibri" w:hAnsi="Calibri"/>
              </w:rPr>
            </w:pPr>
            <w:r w:rsidRPr="00BE2BB8">
              <w:rPr>
                <w:rFonts w:ascii="Calibri" w:hAnsi="Calibri"/>
              </w:rPr>
              <w:t>Health Promotion Day</w:t>
            </w:r>
          </w:p>
          <w:p w:rsidR="005565FF" w:rsidRPr="00BE2BB8" w:rsidRDefault="005565FF" w:rsidP="00BE2BB8">
            <w:pPr>
              <w:numPr>
                <w:ilvl w:val="0"/>
                <w:numId w:val="23"/>
              </w:numPr>
              <w:rPr>
                <w:rFonts w:ascii="Calibri" w:hAnsi="Calibri"/>
              </w:rPr>
            </w:pPr>
            <w:r w:rsidRPr="00BE2BB8">
              <w:rPr>
                <w:rFonts w:ascii="Calibri" w:hAnsi="Calibri"/>
              </w:rPr>
              <w:t>Presenting a health promotion idea to the patient participation group</w:t>
            </w:r>
          </w:p>
          <w:p w:rsidR="005565FF" w:rsidRPr="00BE2BB8" w:rsidRDefault="005565FF" w:rsidP="00BE2BB8">
            <w:pPr>
              <w:numPr>
                <w:ilvl w:val="0"/>
                <w:numId w:val="23"/>
              </w:numPr>
              <w:rPr>
                <w:rFonts w:ascii="Calibri" w:hAnsi="Calibri"/>
              </w:rPr>
            </w:pPr>
            <w:r w:rsidRPr="00BE2BB8">
              <w:rPr>
                <w:rFonts w:ascii="Calibri" w:hAnsi="Calibri"/>
              </w:rPr>
              <w:t>Organizing flu campaign</w:t>
            </w:r>
          </w:p>
          <w:p w:rsidR="000077B3" w:rsidRPr="00BE2BB8" w:rsidRDefault="000077B3" w:rsidP="00BE2BB8">
            <w:pPr>
              <w:numPr>
                <w:ilvl w:val="0"/>
                <w:numId w:val="23"/>
              </w:numPr>
              <w:rPr>
                <w:rFonts w:ascii="Calibri" w:hAnsi="Calibri"/>
              </w:rPr>
            </w:pPr>
            <w:r w:rsidRPr="00BE2BB8">
              <w:rPr>
                <w:rFonts w:ascii="Calibri" w:hAnsi="Calibri"/>
              </w:rPr>
              <w:t xml:space="preserve">Lead in palliative care case looking at community aspect </w:t>
            </w:r>
            <w:proofErr w:type="spellStart"/>
            <w:r w:rsidRPr="00BE2BB8">
              <w:rPr>
                <w:rFonts w:ascii="Calibri" w:hAnsi="Calibri"/>
              </w:rPr>
              <w:t>eg</w:t>
            </w:r>
            <w:proofErr w:type="spellEnd"/>
            <w:r w:rsidRPr="00BE2BB8">
              <w:rPr>
                <w:rFonts w:ascii="Calibri" w:hAnsi="Calibri"/>
              </w:rPr>
              <w:t>. DN / local social services</w:t>
            </w:r>
          </w:p>
          <w:p w:rsidR="000077B3" w:rsidRPr="00BE2BB8" w:rsidRDefault="000077B3" w:rsidP="00BE2BB8">
            <w:pPr>
              <w:numPr>
                <w:ilvl w:val="0"/>
                <w:numId w:val="23"/>
              </w:numPr>
              <w:rPr>
                <w:rFonts w:ascii="Calibri" w:hAnsi="Calibri"/>
              </w:rPr>
            </w:pPr>
            <w:r w:rsidRPr="00BE2BB8">
              <w:rPr>
                <w:rFonts w:ascii="Calibri" w:hAnsi="Calibri"/>
              </w:rPr>
              <w:t>Identify a high cost resource and create a practice policy for it</w:t>
            </w:r>
          </w:p>
          <w:p w:rsidR="006D7311" w:rsidRPr="00BE2BB8" w:rsidRDefault="000077B3" w:rsidP="00BE2BB8">
            <w:pPr>
              <w:numPr>
                <w:ilvl w:val="0"/>
                <w:numId w:val="23"/>
              </w:numPr>
              <w:rPr>
                <w:rFonts w:ascii="Calibri" w:hAnsi="Calibri"/>
              </w:rPr>
            </w:pPr>
            <w:r w:rsidRPr="00BE2BB8">
              <w:rPr>
                <w:rFonts w:ascii="Calibri" w:hAnsi="Calibri"/>
              </w:rPr>
              <w:t>Can spend a day with a local service and present to practice and triage referrals</w:t>
            </w:r>
          </w:p>
          <w:p w:rsidR="00BE2BB8" w:rsidRPr="00BE2BB8" w:rsidRDefault="00BE2BB8" w:rsidP="00BE2BB8">
            <w:pPr>
              <w:numPr>
                <w:ilvl w:val="0"/>
                <w:numId w:val="23"/>
              </w:numPr>
              <w:rPr>
                <w:rFonts w:ascii="Calibri" w:hAnsi="Calibri"/>
              </w:rPr>
            </w:pPr>
            <w:r w:rsidRPr="00BE2BB8">
              <w:rPr>
                <w:rFonts w:ascii="Calibri" w:hAnsi="Calibri"/>
              </w:rPr>
              <w:t>Attendance at local prescribing forum</w:t>
            </w:r>
          </w:p>
          <w:p w:rsidR="00BE2BB8" w:rsidRPr="00BE2BB8" w:rsidRDefault="00BE2BB8" w:rsidP="00BE2BB8">
            <w:pPr>
              <w:numPr>
                <w:ilvl w:val="0"/>
                <w:numId w:val="23"/>
              </w:numPr>
              <w:rPr>
                <w:rFonts w:ascii="Calibri" w:hAnsi="Calibri"/>
              </w:rPr>
            </w:pPr>
            <w:r w:rsidRPr="00BE2BB8">
              <w:rPr>
                <w:rFonts w:ascii="Calibri" w:hAnsi="Calibri"/>
              </w:rPr>
              <w:t>Meeting with Public Health Consultants</w:t>
            </w:r>
          </w:p>
          <w:p w:rsidR="00BE2BB8" w:rsidRPr="00BE2BB8" w:rsidRDefault="00BE2BB8" w:rsidP="00BE2BB8">
            <w:pPr>
              <w:numPr>
                <w:ilvl w:val="0"/>
                <w:numId w:val="23"/>
              </w:numPr>
              <w:rPr>
                <w:rFonts w:ascii="Calibri" w:hAnsi="Calibri"/>
              </w:rPr>
            </w:pPr>
            <w:r w:rsidRPr="00BE2BB8">
              <w:rPr>
                <w:rFonts w:ascii="Calibri" w:hAnsi="Calibri"/>
              </w:rPr>
              <w:t>Interrogation of QOF data to look at prevalence, discussion with QOF partner as to implications</w:t>
            </w:r>
          </w:p>
          <w:p w:rsidR="00BE2BB8" w:rsidRPr="00BE2BB8" w:rsidRDefault="00BE2BB8" w:rsidP="00BE2BB8">
            <w:pPr>
              <w:numPr>
                <w:ilvl w:val="0"/>
                <w:numId w:val="23"/>
              </w:numPr>
              <w:rPr>
                <w:rFonts w:ascii="Calibri" w:hAnsi="Calibri"/>
              </w:rPr>
            </w:pPr>
            <w:r w:rsidRPr="00BE2BB8">
              <w:rPr>
                <w:rFonts w:ascii="Calibri" w:hAnsi="Calibri"/>
              </w:rPr>
              <w:t>Shadowing the Commissioning lead, being part of decision making group</w:t>
            </w:r>
          </w:p>
          <w:p w:rsidR="00BE2BB8" w:rsidRPr="00BE2BB8" w:rsidRDefault="00BE2BB8" w:rsidP="00BE2BB8">
            <w:pPr>
              <w:numPr>
                <w:ilvl w:val="0"/>
                <w:numId w:val="23"/>
              </w:numPr>
              <w:rPr>
                <w:rFonts w:ascii="Calibri" w:hAnsi="Calibri"/>
              </w:rPr>
            </w:pPr>
            <w:r w:rsidRPr="00BE2BB8">
              <w:rPr>
                <w:rFonts w:ascii="Calibri" w:hAnsi="Calibri"/>
              </w:rPr>
              <w:t>Take the lead on introduction/implementation of a DES/LES or similar</w:t>
            </w:r>
          </w:p>
          <w:p w:rsidR="00BE2BB8" w:rsidRPr="00BE2BB8" w:rsidRDefault="00BE2BB8" w:rsidP="00BE2BB8">
            <w:pPr>
              <w:numPr>
                <w:ilvl w:val="0"/>
                <w:numId w:val="23"/>
              </w:numPr>
              <w:rPr>
                <w:rFonts w:ascii="Calibri" w:hAnsi="Calibri"/>
              </w:rPr>
            </w:pPr>
            <w:r w:rsidRPr="00BE2BB8">
              <w:rPr>
                <w:rFonts w:ascii="Calibri" w:hAnsi="Calibri"/>
              </w:rPr>
              <w:t xml:space="preserve">Attachment to local drugs/homeless unit with discussion on the needs of the individuals seen. </w:t>
            </w:r>
          </w:p>
          <w:p w:rsidR="00BE2BB8" w:rsidRPr="00BE2BB8" w:rsidRDefault="00BE2BB8" w:rsidP="00BE2BB8">
            <w:pPr>
              <w:numPr>
                <w:ilvl w:val="0"/>
                <w:numId w:val="23"/>
              </w:numPr>
              <w:rPr>
                <w:rFonts w:ascii="Calibri" w:hAnsi="Calibri"/>
              </w:rPr>
            </w:pPr>
            <w:r w:rsidRPr="00BE2BB8">
              <w:rPr>
                <w:rFonts w:ascii="Calibri" w:hAnsi="Calibri"/>
              </w:rPr>
              <w:t xml:space="preserve">Project based on specific needs of the local community. </w:t>
            </w:r>
          </w:p>
          <w:p w:rsidR="00BE2BB8" w:rsidRPr="00BE2BB8" w:rsidRDefault="00BE2BB8" w:rsidP="00BE2BB8">
            <w:pPr>
              <w:numPr>
                <w:ilvl w:val="0"/>
                <w:numId w:val="23"/>
              </w:numPr>
              <w:rPr>
                <w:rFonts w:ascii="Calibri" w:hAnsi="Calibri"/>
              </w:rPr>
            </w:pPr>
            <w:r w:rsidRPr="00BE2BB8">
              <w:rPr>
                <w:rFonts w:ascii="Calibri" w:hAnsi="Calibri"/>
              </w:rPr>
              <w:t>Part of decision making process if appointments system reviewed in response to patient demand</w:t>
            </w:r>
          </w:p>
          <w:p w:rsidR="007E212E" w:rsidRPr="00177B34" w:rsidRDefault="007E212E" w:rsidP="007E212E">
            <w:pPr>
              <w:rPr>
                <w:rFonts w:ascii="Calibri" w:hAnsi="Calibri"/>
              </w:rPr>
            </w:pPr>
          </w:p>
        </w:tc>
      </w:tr>
    </w:tbl>
    <w:p w:rsidR="007E212E" w:rsidRDefault="007E21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E212E" w:rsidRPr="00177B34" w:rsidTr="00BE2BB8">
        <w:tc>
          <w:tcPr>
            <w:tcW w:w="8856" w:type="dxa"/>
          </w:tcPr>
          <w:p w:rsidR="00106402" w:rsidRPr="00BE2BB8" w:rsidRDefault="007E212E" w:rsidP="00106402">
            <w:pPr>
              <w:rPr>
                <w:rFonts w:ascii="Calibri" w:hAnsi="Calibri" w:cs="Arial"/>
                <w:b/>
                <w:u w:val="single"/>
              </w:rPr>
            </w:pPr>
            <w:r>
              <w:br w:type="page"/>
            </w:r>
            <w:r w:rsidR="00106402" w:rsidRPr="00BE2BB8">
              <w:rPr>
                <w:rFonts w:ascii="Calibri" w:hAnsi="Calibri" w:cs="Arial"/>
                <w:b/>
                <w:u w:val="single"/>
              </w:rPr>
              <w:t>Maintaining performance, learning and teaching</w:t>
            </w:r>
          </w:p>
          <w:p w:rsidR="00106402" w:rsidRPr="00177B34" w:rsidRDefault="00106402" w:rsidP="00106402">
            <w:pPr>
              <w:rPr>
                <w:rFonts w:ascii="Calibri" w:hAnsi="Calibri" w:cs="Arial"/>
                <w:b/>
              </w:rPr>
            </w:pPr>
          </w:p>
          <w:p w:rsidR="00106402" w:rsidRPr="00177B34" w:rsidRDefault="00106402" w:rsidP="00177B34">
            <w:pPr>
              <w:numPr>
                <w:ilvl w:val="0"/>
                <w:numId w:val="13"/>
              </w:numPr>
              <w:rPr>
                <w:rFonts w:ascii="Calibri" w:hAnsi="Calibri"/>
                <w:b/>
              </w:rPr>
            </w:pPr>
            <w:r w:rsidRPr="00177B34">
              <w:rPr>
                <w:rFonts w:ascii="Calibri" w:hAnsi="Calibri"/>
                <w:b/>
              </w:rPr>
              <w:t>Keeps up-to-date and shows commitment to addressing learning needs</w:t>
            </w:r>
          </w:p>
          <w:p w:rsidR="00106402" w:rsidRPr="00177B34" w:rsidRDefault="00106402" w:rsidP="00177B34">
            <w:pPr>
              <w:numPr>
                <w:ilvl w:val="0"/>
                <w:numId w:val="13"/>
              </w:numPr>
              <w:rPr>
                <w:rFonts w:ascii="Calibri" w:hAnsi="Calibri"/>
                <w:b/>
              </w:rPr>
            </w:pPr>
            <w:r w:rsidRPr="00177B34">
              <w:rPr>
                <w:rFonts w:ascii="Calibri" w:hAnsi="Calibri"/>
                <w:b/>
              </w:rPr>
              <w:t>Critically appraises guidelines and research evidence to inform decision-making</w:t>
            </w:r>
          </w:p>
          <w:p w:rsidR="00106402" w:rsidRPr="00177B34" w:rsidRDefault="00106402" w:rsidP="00177B34">
            <w:pPr>
              <w:numPr>
                <w:ilvl w:val="0"/>
                <w:numId w:val="13"/>
              </w:numPr>
              <w:rPr>
                <w:rFonts w:ascii="Calibri" w:hAnsi="Calibri"/>
                <w:b/>
              </w:rPr>
            </w:pPr>
            <w:r w:rsidRPr="00177B34">
              <w:rPr>
                <w:rFonts w:ascii="Calibri" w:hAnsi="Calibri"/>
                <w:b/>
              </w:rPr>
              <w:t>Learns from taking part in audit and significant event analysis</w:t>
            </w:r>
          </w:p>
          <w:p w:rsidR="00106402" w:rsidRPr="00177B34" w:rsidRDefault="00106402" w:rsidP="00177B34">
            <w:pPr>
              <w:numPr>
                <w:ilvl w:val="0"/>
                <w:numId w:val="13"/>
              </w:numPr>
              <w:rPr>
                <w:rFonts w:ascii="Calibri" w:hAnsi="Calibri"/>
                <w:b/>
              </w:rPr>
            </w:pPr>
            <w:r w:rsidRPr="00177B34">
              <w:rPr>
                <w:rFonts w:ascii="Calibri" w:hAnsi="Calibri"/>
                <w:b/>
              </w:rPr>
              <w:t>May contribute to the education of students and colleagues</w:t>
            </w:r>
          </w:p>
          <w:p w:rsidR="0071074D" w:rsidRPr="00177B34" w:rsidRDefault="0071074D" w:rsidP="00177B34">
            <w:pPr>
              <w:ind w:left="360"/>
              <w:rPr>
                <w:rFonts w:ascii="Calibri" w:hAnsi="Calibri"/>
                <w:sz w:val="22"/>
                <w:szCs w:val="22"/>
              </w:rPr>
            </w:pPr>
          </w:p>
        </w:tc>
      </w:tr>
      <w:tr w:rsidR="007E212E" w:rsidRPr="00177B34" w:rsidTr="00BE2BB8">
        <w:tc>
          <w:tcPr>
            <w:tcW w:w="8856" w:type="dxa"/>
          </w:tcPr>
          <w:p w:rsidR="007E212E" w:rsidRDefault="007E212E" w:rsidP="007E212E">
            <w:pPr>
              <w:rPr>
                <w:rFonts w:ascii="Calibri" w:hAnsi="Calibri"/>
              </w:rPr>
            </w:pPr>
            <w:r w:rsidRPr="00177B34">
              <w:rPr>
                <w:rFonts w:ascii="Calibri" w:hAnsi="Calibri"/>
              </w:rPr>
              <w:t>ST1/2</w:t>
            </w:r>
          </w:p>
          <w:p w:rsidR="00BE2BB8" w:rsidRPr="00643507" w:rsidRDefault="00BE2BB8" w:rsidP="00BE2BB8">
            <w:pPr>
              <w:numPr>
                <w:ilvl w:val="0"/>
                <w:numId w:val="25"/>
              </w:numPr>
              <w:rPr>
                <w:rFonts w:ascii="Calibri" w:hAnsi="Calibri"/>
              </w:rPr>
            </w:pPr>
            <w:r w:rsidRPr="00643507">
              <w:rPr>
                <w:rFonts w:ascii="Calibri" w:hAnsi="Calibri"/>
              </w:rPr>
              <w:t>Have a SMART PDP</w:t>
            </w:r>
          </w:p>
          <w:p w:rsidR="005565FF" w:rsidRDefault="005565FF" w:rsidP="005565FF">
            <w:pPr>
              <w:numPr>
                <w:ilvl w:val="0"/>
                <w:numId w:val="23"/>
              </w:numPr>
              <w:rPr>
                <w:rFonts w:ascii="Calibri" w:hAnsi="Calibri"/>
              </w:rPr>
            </w:pPr>
            <w:r>
              <w:rPr>
                <w:rFonts w:ascii="Calibri" w:hAnsi="Calibri"/>
              </w:rPr>
              <w:t>Write up any significant event they have observed, or practice team mention feedback from team</w:t>
            </w:r>
          </w:p>
          <w:p w:rsidR="00BE2BB8" w:rsidRPr="00BE2BB8" w:rsidRDefault="00BE2BB8" w:rsidP="00BE2BB8">
            <w:pPr>
              <w:numPr>
                <w:ilvl w:val="0"/>
                <w:numId w:val="23"/>
              </w:numPr>
              <w:rPr>
                <w:rFonts w:ascii="Calibri" w:hAnsi="Calibri"/>
              </w:rPr>
            </w:pPr>
            <w:r w:rsidRPr="00643507">
              <w:rPr>
                <w:rFonts w:ascii="Calibri" w:hAnsi="Calibri"/>
              </w:rPr>
              <w:t xml:space="preserve">Reflection on a significant event </w:t>
            </w:r>
            <w:proofErr w:type="gramStart"/>
            <w:r w:rsidRPr="00643507">
              <w:rPr>
                <w:rFonts w:ascii="Calibri" w:hAnsi="Calibri"/>
              </w:rPr>
              <w:t>( ?</w:t>
            </w:r>
            <w:proofErr w:type="gramEnd"/>
            <w:r w:rsidRPr="00643507">
              <w:rPr>
                <w:rFonts w:ascii="Calibri" w:hAnsi="Calibri"/>
              </w:rPr>
              <w:t>presented by other); what are the learning points for the Practice and for them?</w:t>
            </w:r>
          </w:p>
          <w:p w:rsidR="005565FF" w:rsidRDefault="005565FF" w:rsidP="005565FF">
            <w:pPr>
              <w:numPr>
                <w:ilvl w:val="0"/>
                <w:numId w:val="23"/>
              </w:numPr>
              <w:rPr>
                <w:rFonts w:ascii="Calibri" w:hAnsi="Calibri"/>
              </w:rPr>
            </w:pPr>
            <w:r>
              <w:rPr>
                <w:rFonts w:ascii="Calibri" w:hAnsi="Calibri"/>
              </w:rPr>
              <w:t>Presentation of NICE guideline / hospital management of patients</w:t>
            </w:r>
          </w:p>
          <w:p w:rsidR="005565FF" w:rsidRPr="00177B34" w:rsidRDefault="005565FF" w:rsidP="005565FF">
            <w:pPr>
              <w:numPr>
                <w:ilvl w:val="0"/>
                <w:numId w:val="23"/>
              </w:numPr>
              <w:rPr>
                <w:rFonts w:ascii="Calibri" w:hAnsi="Calibri"/>
              </w:rPr>
            </w:pPr>
            <w:r>
              <w:rPr>
                <w:rFonts w:ascii="Calibri" w:hAnsi="Calibri"/>
              </w:rPr>
              <w:t>Method of recording learning needs</w:t>
            </w:r>
          </w:p>
          <w:p w:rsidR="000077B3" w:rsidRDefault="000077B3" w:rsidP="000077B3">
            <w:pPr>
              <w:numPr>
                <w:ilvl w:val="0"/>
                <w:numId w:val="20"/>
              </w:numPr>
              <w:rPr>
                <w:rFonts w:ascii="Calibri" w:hAnsi="Calibri"/>
              </w:rPr>
            </w:pPr>
            <w:r>
              <w:rPr>
                <w:rFonts w:ascii="Calibri" w:hAnsi="Calibri"/>
              </w:rPr>
              <w:t>Present SEA at team learning event</w:t>
            </w:r>
          </w:p>
          <w:p w:rsidR="000077B3" w:rsidRDefault="000077B3" w:rsidP="000077B3">
            <w:pPr>
              <w:numPr>
                <w:ilvl w:val="0"/>
                <w:numId w:val="20"/>
              </w:numPr>
              <w:rPr>
                <w:rFonts w:ascii="Calibri" w:hAnsi="Calibri"/>
              </w:rPr>
            </w:pPr>
            <w:r>
              <w:rPr>
                <w:rFonts w:ascii="Calibri" w:hAnsi="Calibri"/>
              </w:rPr>
              <w:t>Identify another team member and learning need, and teach a session</w:t>
            </w:r>
          </w:p>
          <w:p w:rsidR="000077B3" w:rsidRPr="00BE2BB8" w:rsidRDefault="000077B3" w:rsidP="000077B3">
            <w:pPr>
              <w:numPr>
                <w:ilvl w:val="0"/>
                <w:numId w:val="20"/>
              </w:numPr>
              <w:rPr>
                <w:rFonts w:ascii="Calibri" w:hAnsi="Calibri"/>
                <w:u w:val="single"/>
              </w:rPr>
            </w:pPr>
            <w:r w:rsidRPr="000077B3">
              <w:rPr>
                <w:rFonts w:ascii="Calibri" w:hAnsi="Calibri"/>
                <w:u w:val="single"/>
              </w:rPr>
              <w:t>Role play</w:t>
            </w:r>
            <w:r>
              <w:rPr>
                <w:rFonts w:ascii="Calibri" w:hAnsi="Calibri"/>
                <w:u w:val="single"/>
              </w:rPr>
              <w:t xml:space="preserve"> </w:t>
            </w:r>
            <w:r>
              <w:rPr>
                <w:rFonts w:ascii="Calibri" w:hAnsi="Calibri"/>
              </w:rPr>
              <w:t>re: risk and statistical terms</w:t>
            </w:r>
          </w:p>
          <w:p w:rsidR="00BE2BB8" w:rsidRPr="00643507" w:rsidRDefault="00BE2BB8" w:rsidP="00BE2BB8">
            <w:pPr>
              <w:numPr>
                <w:ilvl w:val="0"/>
                <w:numId w:val="20"/>
              </w:numPr>
              <w:rPr>
                <w:rFonts w:ascii="Calibri" w:hAnsi="Calibri"/>
              </w:rPr>
            </w:pPr>
            <w:r w:rsidRPr="00643507">
              <w:rPr>
                <w:rFonts w:ascii="Calibri" w:hAnsi="Calibri"/>
              </w:rPr>
              <w:t xml:space="preserve">Minimum acceptable amount/quality of log entries/week.  Response to specific feedback on Educators notes or </w:t>
            </w:r>
            <w:proofErr w:type="spellStart"/>
            <w:r w:rsidRPr="00643507">
              <w:rPr>
                <w:rFonts w:ascii="Calibri" w:hAnsi="Calibri"/>
              </w:rPr>
              <w:t>eP</w:t>
            </w:r>
            <w:proofErr w:type="spellEnd"/>
            <w:r w:rsidRPr="00643507">
              <w:rPr>
                <w:rFonts w:ascii="Calibri" w:hAnsi="Calibri"/>
              </w:rPr>
              <w:t xml:space="preserve"> comments.</w:t>
            </w:r>
          </w:p>
          <w:p w:rsidR="00BE2BB8" w:rsidRDefault="00BE2BB8" w:rsidP="00BE2BB8">
            <w:pPr>
              <w:numPr>
                <w:ilvl w:val="0"/>
                <w:numId w:val="20"/>
              </w:numPr>
              <w:rPr>
                <w:rFonts w:ascii="Calibri" w:hAnsi="Calibri"/>
              </w:rPr>
            </w:pPr>
            <w:r w:rsidRPr="00643507">
              <w:rPr>
                <w:rFonts w:ascii="Calibri" w:hAnsi="Calibri"/>
              </w:rPr>
              <w:t xml:space="preserve">Reflection on needs assessment; </w:t>
            </w:r>
            <w:proofErr w:type="spellStart"/>
            <w:r w:rsidRPr="00643507">
              <w:rPr>
                <w:rFonts w:ascii="Calibri" w:hAnsi="Calibri"/>
              </w:rPr>
              <w:t>eg</w:t>
            </w:r>
            <w:proofErr w:type="spellEnd"/>
            <w:r w:rsidRPr="00643507">
              <w:rPr>
                <w:rFonts w:ascii="Calibri" w:hAnsi="Calibri"/>
              </w:rPr>
              <w:t xml:space="preserve">, have to do </w:t>
            </w:r>
            <w:proofErr w:type="spellStart"/>
            <w:r w:rsidRPr="00643507">
              <w:rPr>
                <w:rFonts w:ascii="Calibri" w:hAnsi="Calibri"/>
              </w:rPr>
              <w:t>Passtest</w:t>
            </w:r>
            <w:proofErr w:type="spellEnd"/>
            <w:r w:rsidRPr="00643507">
              <w:rPr>
                <w:rFonts w:ascii="Calibri" w:hAnsi="Calibri"/>
              </w:rPr>
              <w:t xml:space="preserve"> as AKT needs assessment/revision tool, aware that they learn best when able to talk things through, so consciously seek out a study group</w:t>
            </w:r>
          </w:p>
          <w:p w:rsidR="007E212E" w:rsidRPr="00177B34" w:rsidRDefault="007E212E" w:rsidP="007E212E">
            <w:pPr>
              <w:rPr>
                <w:rFonts w:ascii="Calibri" w:hAnsi="Calibri"/>
              </w:rPr>
            </w:pPr>
          </w:p>
        </w:tc>
      </w:tr>
      <w:tr w:rsidR="007E212E" w:rsidRPr="00177B34" w:rsidTr="00BE2BB8">
        <w:tc>
          <w:tcPr>
            <w:tcW w:w="8856" w:type="dxa"/>
          </w:tcPr>
          <w:p w:rsidR="007E212E" w:rsidRDefault="007E212E" w:rsidP="007E212E">
            <w:pPr>
              <w:rPr>
                <w:rFonts w:ascii="Calibri" w:hAnsi="Calibri"/>
              </w:rPr>
            </w:pPr>
            <w:r w:rsidRPr="00177B34">
              <w:rPr>
                <w:rFonts w:ascii="Calibri" w:hAnsi="Calibri"/>
              </w:rPr>
              <w:t>ST3</w:t>
            </w:r>
          </w:p>
          <w:p w:rsidR="00BE2BB8" w:rsidRPr="00643507" w:rsidRDefault="00A92536" w:rsidP="00BE2BB8">
            <w:pPr>
              <w:numPr>
                <w:ilvl w:val="0"/>
                <w:numId w:val="26"/>
              </w:numPr>
              <w:rPr>
                <w:rFonts w:ascii="Calibri" w:hAnsi="Calibri"/>
              </w:rPr>
            </w:pPr>
            <w:r>
              <w:rPr>
                <w:rFonts w:ascii="Calibri" w:hAnsi="Calibri"/>
              </w:rPr>
              <w:t>Mentoring of nurses /</w:t>
            </w:r>
            <w:r w:rsidR="00BE2BB8">
              <w:rPr>
                <w:rFonts w:ascii="Calibri" w:hAnsi="Calibri"/>
              </w:rPr>
              <w:t>FY2/</w:t>
            </w:r>
            <w:r>
              <w:rPr>
                <w:rFonts w:ascii="Calibri" w:hAnsi="Calibri"/>
              </w:rPr>
              <w:t xml:space="preserve"> ST 1/</w:t>
            </w:r>
            <w:r w:rsidR="00BE2BB8">
              <w:rPr>
                <w:rFonts w:ascii="Calibri" w:hAnsi="Calibri"/>
              </w:rPr>
              <w:t>2 /</w:t>
            </w:r>
            <w:r>
              <w:rPr>
                <w:rFonts w:ascii="Calibri" w:hAnsi="Calibri"/>
              </w:rPr>
              <w:t xml:space="preserve"> medical students</w:t>
            </w:r>
            <w:r w:rsidR="00BE2BB8">
              <w:rPr>
                <w:rFonts w:ascii="Calibri" w:hAnsi="Calibri"/>
              </w:rPr>
              <w:t>.</w:t>
            </w:r>
            <w:r w:rsidR="00BE2BB8" w:rsidRPr="00643507">
              <w:rPr>
                <w:rFonts w:ascii="Calibri" w:hAnsi="Calibri"/>
              </w:rPr>
              <w:t xml:space="preserve"> Write a plan and reflection on it.</w:t>
            </w:r>
          </w:p>
          <w:p w:rsidR="007E212E" w:rsidRDefault="00BE2BB8" w:rsidP="00A92536">
            <w:pPr>
              <w:numPr>
                <w:ilvl w:val="0"/>
                <w:numId w:val="21"/>
              </w:numPr>
              <w:rPr>
                <w:rFonts w:ascii="Calibri" w:hAnsi="Calibri"/>
              </w:rPr>
            </w:pPr>
            <w:r w:rsidRPr="00643507">
              <w:rPr>
                <w:rFonts w:ascii="Calibri" w:hAnsi="Calibri"/>
              </w:rPr>
              <w:t>Plan/Chair a clinical/educational meeting</w:t>
            </w:r>
          </w:p>
          <w:p w:rsidR="00BE2BB8" w:rsidRDefault="00A92536" w:rsidP="000077B3">
            <w:pPr>
              <w:numPr>
                <w:ilvl w:val="0"/>
                <w:numId w:val="21"/>
              </w:numPr>
              <w:rPr>
                <w:rFonts w:ascii="Calibri" w:hAnsi="Calibri"/>
              </w:rPr>
            </w:pPr>
            <w:r>
              <w:rPr>
                <w:rFonts w:ascii="Calibri" w:hAnsi="Calibri"/>
              </w:rPr>
              <w:t xml:space="preserve">Audit of </w:t>
            </w:r>
            <w:r w:rsidR="00BE2BB8">
              <w:rPr>
                <w:rFonts w:ascii="Calibri" w:hAnsi="Calibri"/>
              </w:rPr>
              <w:t>own</w:t>
            </w:r>
            <w:r>
              <w:rPr>
                <w:rFonts w:ascii="Calibri" w:hAnsi="Calibri"/>
              </w:rPr>
              <w:t xml:space="preserve"> referrals, use of blood tests, com</w:t>
            </w:r>
            <w:r w:rsidR="00BE2BB8">
              <w:rPr>
                <w:rFonts w:ascii="Calibri" w:hAnsi="Calibri"/>
              </w:rPr>
              <w:t>parison against own previous performance or other colleague</w:t>
            </w:r>
          </w:p>
          <w:p w:rsidR="000077B3" w:rsidRDefault="000077B3" w:rsidP="000077B3">
            <w:pPr>
              <w:numPr>
                <w:ilvl w:val="0"/>
                <w:numId w:val="21"/>
              </w:numPr>
              <w:rPr>
                <w:rFonts w:ascii="Calibri" w:hAnsi="Calibri"/>
              </w:rPr>
            </w:pPr>
            <w:r>
              <w:rPr>
                <w:rFonts w:ascii="Calibri" w:hAnsi="Calibri"/>
              </w:rPr>
              <w:t>Year’s record of SEA? Recurrent events</w:t>
            </w:r>
            <w:r w:rsidR="00BE2BB8">
              <w:rPr>
                <w:rFonts w:ascii="Calibri" w:hAnsi="Calibri"/>
              </w:rPr>
              <w:t xml:space="preserve"> and proposed change. Present one </w:t>
            </w:r>
            <w:proofErr w:type="gramStart"/>
            <w:r w:rsidR="00BE2BB8">
              <w:rPr>
                <w:rFonts w:ascii="Calibri" w:hAnsi="Calibri"/>
              </w:rPr>
              <w:t>themselves</w:t>
            </w:r>
            <w:proofErr w:type="gramEnd"/>
            <w:r w:rsidR="00BE2BB8">
              <w:rPr>
                <w:rFonts w:ascii="Calibri" w:hAnsi="Calibri"/>
              </w:rPr>
              <w:t>.</w:t>
            </w:r>
          </w:p>
          <w:p w:rsidR="000077B3" w:rsidRDefault="000077B3" w:rsidP="000077B3">
            <w:pPr>
              <w:numPr>
                <w:ilvl w:val="0"/>
                <w:numId w:val="21"/>
              </w:numPr>
              <w:rPr>
                <w:rFonts w:ascii="Calibri" w:hAnsi="Calibri"/>
              </w:rPr>
            </w:pPr>
            <w:r>
              <w:rPr>
                <w:rFonts w:ascii="Calibri" w:hAnsi="Calibri"/>
              </w:rPr>
              <w:t>Present at commissioning meeting</w:t>
            </w:r>
          </w:p>
          <w:p w:rsidR="000077B3" w:rsidRDefault="000077B3" w:rsidP="000077B3">
            <w:pPr>
              <w:numPr>
                <w:ilvl w:val="0"/>
                <w:numId w:val="21"/>
              </w:numPr>
              <w:rPr>
                <w:rFonts w:ascii="Calibri" w:hAnsi="Calibri"/>
              </w:rPr>
            </w:pPr>
            <w:r>
              <w:rPr>
                <w:rFonts w:ascii="Calibri" w:hAnsi="Calibri"/>
              </w:rPr>
              <w:t>Pretend CSA case and another learner (how to set this up if don’t have two learners)</w:t>
            </w:r>
          </w:p>
          <w:p w:rsidR="00BE2BB8" w:rsidRPr="00643507" w:rsidRDefault="00BE2BB8" w:rsidP="00BE2BB8">
            <w:pPr>
              <w:numPr>
                <w:ilvl w:val="0"/>
                <w:numId w:val="21"/>
              </w:numPr>
              <w:rPr>
                <w:rFonts w:ascii="Calibri" w:hAnsi="Calibri"/>
              </w:rPr>
            </w:pPr>
            <w:r w:rsidRPr="00643507">
              <w:rPr>
                <w:rFonts w:ascii="Calibri" w:hAnsi="Calibri"/>
              </w:rPr>
              <w:t>If the situation arises, going back to a Partner and feeding back on mistake/pt dissatisfaction/near miss made (role play first with trainer?)</w:t>
            </w:r>
          </w:p>
          <w:p w:rsidR="006A4D89" w:rsidRDefault="00BE2BB8" w:rsidP="00BE2BB8">
            <w:pPr>
              <w:numPr>
                <w:ilvl w:val="0"/>
                <w:numId w:val="21"/>
              </w:numPr>
              <w:rPr>
                <w:rFonts w:ascii="Calibri" w:hAnsi="Calibri"/>
              </w:rPr>
            </w:pPr>
            <w:r w:rsidRPr="00643507">
              <w:rPr>
                <w:rFonts w:ascii="Calibri" w:hAnsi="Calibri"/>
              </w:rPr>
              <w:t xml:space="preserve">Run a COT or </w:t>
            </w:r>
            <w:proofErr w:type="spellStart"/>
            <w:r w:rsidRPr="00643507">
              <w:rPr>
                <w:rFonts w:ascii="Calibri" w:hAnsi="Calibri"/>
              </w:rPr>
              <w:t>CbD</w:t>
            </w:r>
            <w:proofErr w:type="spellEnd"/>
            <w:r w:rsidRPr="00643507">
              <w:rPr>
                <w:rFonts w:ascii="Calibri" w:hAnsi="Calibri"/>
              </w:rPr>
              <w:t xml:space="preserve"> on you, the trainer</w:t>
            </w:r>
          </w:p>
          <w:p w:rsidR="00BE2BB8" w:rsidRPr="006A4D89" w:rsidRDefault="00BE2BB8" w:rsidP="00BE2BB8">
            <w:pPr>
              <w:numPr>
                <w:ilvl w:val="0"/>
                <w:numId w:val="21"/>
              </w:numPr>
              <w:rPr>
                <w:rFonts w:ascii="Calibri" w:hAnsi="Calibri"/>
              </w:rPr>
            </w:pPr>
            <w:r w:rsidRPr="006A4D89">
              <w:rPr>
                <w:rFonts w:ascii="Calibri" w:hAnsi="Calibri"/>
              </w:rPr>
              <w:t>8 step audit and completed cycle</w:t>
            </w:r>
          </w:p>
          <w:p w:rsidR="00BE2BB8" w:rsidRPr="00177B34" w:rsidRDefault="00BE2BB8" w:rsidP="006A4D89">
            <w:pPr>
              <w:ind w:left="720"/>
              <w:rPr>
                <w:rFonts w:ascii="Calibri" w:hAnsi="Calibri"/>
              </w:rPr>
            </w:pPr>
          </w:p>
          <w:p w:rsidR="00000000" w:rsidRDefault="006A4D89" w:rsidP="006A4D89">
            <w:pPr>
              <w:ind w:left="720"/>
              <w:rPr>
                <w:rFonts w:ascii="Calibri" w:hAnsi="Calibri"/>
              </w:rPr>
            </w:pPr>
          </w:p>
        </w:tc>
      </w:tr>
    </w:tbl>
    <w:p w:rsidR="007E212E" w:rsidRDefault="007E212E"/>
    <w:p w:rsidR="00060658" w:rsidRDefault="00060658" w:rsidP="007B5B4A">
      <w:pPr>
        <w:rPr>
          <w:rFonts w:ascii="Calibri" w:hAnsi="Calibri"/>
        </w:rPr>
      </w:pPr>
    </w:p>
    <w:sectPr w:rsidR="00060658" w:rsidSect="0003167C">
      <w:pgSz w:w="12240" w:h="15840"/>
      <w:pgMar w:top="107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388"/>
    <w:multiLevelType w:val="hybridMultilevel"/>
    <w:tmpl w:val="A78C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0429E"/>
    <w:multiLevelType w:val="hybridMultilevel"/>
    <w:tmpl w:val="7204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F25B4"/>
    <w:multiLevelType w:val="hybridMultilevel"/>
    <w:tmpl w:val="DC20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819AF"/>
    <w:multiLevelType w:val="hybridMultilevel"/>
    <w:tmpl w:val="C9B83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36585E"/>
    <w:multiLevelType w:val="hybridMultilevel"/>
    <w:tmpl w:val="90D8540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E04D5"/>
    <w:multiLevelType w:val="singleLevel"/>
    <w:tmpl w:val="08090001"/>
    <w:lvl w:ilvl="0">
      <w:start w:val="1"/>
      <w:numFmt w:val="bullet"/>
      <w:lvlText w:val=""/>
      <w:lvlJc w:val="left"/>
      <w:pPr>
        <w:ind w:left="720" w:hanging="360"/>
      </w:pPr>
      <w:rPr>
        <w:rFonts w:ascii="Symbol" w:hAnsi="Symbol" w:hint="default"/>
      </w:rPr>
    </w:lvl>
  </w:abstractNum>
  <w:abstractNum w:abstractNumId="6">
    <w:nsid w:val="1BB11CE2"/>
    <w:multiLevelType w:val="hybridMultilevel"/>
    <w:tmpl w:val="880CB758"/>
    <w:lvl w:ilvl="0" w:tplc="5B38070C">
      <w:start w:val="1"/>
      <w:numFmt w:val="bullet"/>
      <w:lvlText w:val="•"/>
      <w:lvlJc w:val="left"/>
      <w:pPr>
        <w:tabs>
          <w:tab w:val="num" w:pos="720"/>
        </w:tabs>
        <w:ind w:left="720" w:hanging="360"/>
      </w:pPr>
      <w:rPr>
        <w:rFonts w:ascii="Arial" w:hAnsi="Arial" w:hint="default"/>
      </w:rPr>
    </w:lvl>
    <w:lvl w:ilvl="1" w:tplc="B938241C" w:tentative="1">
      <w:start w:val="1"/>
      <w:numFmt w:val="bullet"/>
      <w:lvlText w:val="•"/>
      <w:lvlJc w:val="left"/>
      <w:pPr>
        <w:tabs>
          <w:tab w:val="num" w:pos="1440"/>
        </w:tabs>
        <w:ind w:left="1440" w:hanging="360"/>
      </w:pPr>
      <w:rPr>
        <w:rFonts w:ascii="Arial" w:hAnsi="Arial" w:hint="default"/>
      </w:rPr>
    </w:lvl>
    <w:lvl w:ilvl="2" w:tplc="886E6EB0" w:tentative="1">
      <w:start w:val="1"/>
      <w:numFmt w:val="bullet"/>
      <w:lvlText w:val="•"/>
      <w:lvlJc w:val="left"/>
      <w:pPr>
        <w:tabs>
          <w:tab w:val="num" w:pos="2160"/>
        </w:tabs>
        <w:ind w:left="2160" w:hanging="360"/>
      </w:pPr>
      <w:rPr>
        <w:rFonts w:ascii="Arial" w:hAnsi="Arial" w:hint="default"/>
      </w:rPr>
    </w:lvl>
    <w:lvl w:ilvl="3" w:tplc="B7082092" w:tentative="1">
      <w:start w:val="1"/>
      <w:numFmt w:val="bullet"/>
      <w:lvlText w:val="•"/>
      <w:lvlJc w:val="left"/>
      <w:pPr>
        <w:tabs>
          <w:tab w:val="num" w:pos="2880"/>
        </w:tabs>
        <w:ind w:left="2880" w:hanging="360"/>
      </w:pPr>
      <w:rPr>
        <w:rFonts w:ascii="Arial" w:hAnsi="Arial" w:hint="default"/>
      </w:rPr>
    </w:lvl>
    <w:lvl w:ilvl="4" w:tplc="D1DA18CE" w:tentative="1">
      <w:start w:val="1"/>
      <w:numFmt w:val="bullet"/>
      <w:lvlText w:val="•"/>
      <w:lvlJc w:val="left"/>
      <w:pPr>
        <w:tabs>
          <w:tab w:val="num" w:pos="3600"/>
        </w:tabs>
        <w:ind w:left="3600" w:hanging="360"/>
      </w:pPr>
      <w:rPr>
        <w:rFonts w:ascii="Arial" w:hAnsi="Arial" w:hint="default"/>
      </w:rPr>
    </w:lvl>
    <w:lvl w:ilvl="5" w:tplc="07267B6C" w:tentative="1">
      <w:start w:val="1"/>
      <w:numFmt w:val="bullet"/>
      <w:lvlText w:val="•"/>
      <w:lvlJc w:val="left"/>
      <w:pPr>
        <w:tabs>
          <w:tab w:val="num" w:pos="4320"/>
        </w:tabs>
        <w:ind w:left="4320" w:hanging="360"/>
      </w:pPr>
      <w:rPr>
        <w:rFonts w:ascii="Arial" w:hAnsi="Arial" w:hint="default"/>
      </w:rPr>
    </w:lvl>
    <w:lvl w:ilvl="6" w:tplc="502E8F0E" w:tentative="1">
      <w:start w:val="1"/>
      <w:numFmt w:val="bullet"/>
      <w:lvlText w:val="•"/>
      <w:lvlJc w:val="left"/>
      <w:pPr>
        <w:tabs>
          <w:tab w:val="num" w:pos="5040"/>
        </w:tabs>
        <w:ind w:left="5040" w:hanging="360"/>
      </w:pPr>
      <w:rPr>
        <w:rFonts w:ascii="Arial" w:hAnsi="Arial" w:hint="default"/>
      </w:rPr>
    </w:lvl>
    <w:lvl w:ilvl="7" w:tplc="7A78E1BA" w:tentative="1">
      <w:start w:val="1"/>
      <w:numFmt w:val="bullet"/>
      <w:lvlText w:val="•"/>
      <w:lvlJc w:val="left"/>
      <w:pPr>
        <w:tabs>
          <w:tab w:val="num" w:pos="5760"/>
        </w:tabs>
        <w:ind w:left="5760" w:hanging="360"/>
      </w:pPr>
      <w:rPr>
        <w:rFonts w:ascii="Arial" w:hAnsi="Arial" w:hint="default"/>
      </w:rPr>
    </w:lvl>
    <w:lvl w:ilvl="8" w:tplc="5358B478" w:tentative="1">
      <w:start w:val="1"/>
      <w:numFmt w:val="bullet"/>
      <w:lvlText w:val="•"/>
      <w:lvlJc w:val="left"/>
      <w:pPr>
        <w:tabs>
          <w:tab w:val="num" w:pos="6480"/>
        </w:tabs>
        <w:ind w:left="6480" w:hanging="360"/>
      </w:pPr>
      <w:rPr>
        <w:rFonts w:ascii="Arial" w:hAnsi="Arial" w:hint="default"/>
      </w:rPr>
    </w:lvl>
  </w:abstractNum>
  <w:abstractNum w:abstractNumId="7">
    <w:nsid w:val="1F262F9A"/>
    <w:multiLevelType w:val="singleLevel"/>
    <w:tmpl w:val="08090001"/>
    <w:lvl w:ilvl="0">
      <w:start w:val="1"/>
      <w:numFmt w:val="bullet"/>
      <w:lvlText w:val=""/>
      <w:lvlJc w:val="left"/>
      <w:pPr>
        <w:ind w:left="720" w:hanging="360"/>
      </w:pPr>
      <w:rPr>
        <w:rFonts w:ascii="Symbol" w:hAnsi="Symbol" w:hint="default"/>
      </w:rPr>
    </w:lvl>
  </w:abstractNum>
  <w:abstractNum w:abstractNumId="8">
    <w:nsid w:val="2C7E26B8"/>
    <w:multiLevelType w:val="hybridMultilevel"/>
    <w:tmpl w:val="35C0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3637BD"/>
    <w:multiLevelType w:val="hybridMultilevel"/>
    <w:tmpl w:val="E18AF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9B5338"/>
    <w:multiLevelType w:val="hybridMultilevel"/>
    <w:tmpl w:val="9B52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DB2887"/>
    <w:multiLevelType w:val="hybridMultilevel"/>
    <w:tmpl w:val="F0904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7C0757E"/>
    <w:multiLevelType w:val="hybridMultilevel"/>
    <w:tmpl w:val="97B0A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EBD1C0D"/>
    <w:multiLevelType w:val="singleLevel"/>
    <w:tmpl w:val="08090001"/>
    <w:lvl w:ilvl="0">
      <w:start w:val="1"/>
      <w:numFmt w:val="bullet"/>
      <w:lvlText w:val=""/>
      <w:lvlJc w:val="left"/>
      <w:pPr>
        <w:ind w:left="720" w:hanging="360"/>
      </w:pPr>
      <w:rPr>
        <w:rFonts w:ascii="Symbol" w:hAnsi="Symbol" w:hint="default"/>
      </w:rPr>
    </w:lvl>
  </w:abstractNum>
  <w:abstractNum w:abstractNumId="14">
    <w:nsid w:val="47F6653D"/>
    <w:multiLevelType w:val="hybridMultilevel"/>
    <w:tmpl w:val="02E2D1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4DF56BA2"/>
    <w:multiLevelType w:val="singleLevel"/>
    <w:tmpl w:val="08090001"/>
    <w:lvl w:ilvl="0">
      <w:start w:val="1"/>
      <w:numFmt w:val="bullet"/>
      <w:lvlText w:val=""/>
      <w:lvlJc w:val="left"/>
      <w:pPr>
        <w:ind w:left="720" w:hanging="360"/>
      </w:pPr>
      <w:rPr>
        <w:rFonts w:ascii="Symbol" w:hAnsi="Symbol" w:hint="default"/>
      </w:rPr>
    </w:lvl>
  </w:abstractNum>
  <w:abstractNum w:abstractNumId="16">
    <w:nsid w:val="523626EB"/>
    <w:multiLevelType w:val="hybridMultilevel"/>
    <w:tmpl w:val="15640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25063E4"/>
    <w:multiLevelType w:val="hybridMultilevel"/>
    <w:tmpl w:val="CD7A609C"/>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701D77"/>
    <w:multiLevelType w:val="hybridMultilevel"/>
    <w:tmpl w:val="E18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73413"/>
    <w:multiLevelType w:val="hybridMultilevel"/>
    <w:tmpl w:val="0CCC41CA"/>
    <w:lvl w:ilvl="0" w:tplc="77AC7DD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A977A4D"/>
    <w:multiLevelType w:val="hybridMultilevel"/>
    <w:tmpl w:val="47B0C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9B0B1F"/>
    <w:multiLevelType w:val="hybridMultilevel"/>
    <w:tmpl w:val="9F92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AE1FE6"/>
    <w:multiLevelType w:val="hybridMultilevel"/>
    <w:tmpl w:val="9E36E7B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1080"/>
        </w:tabs>
        <w:ind w:left="-1080" w:hanging="360"/>
      </w:pPr>
    </w:lvl>
    <w:lvl w:ilvl="5" w:tplc="0809001B" w:tentative="1">
      <w:start w:val="1"/>
      <w:numFmt w:val="lowerRoman"/>
      <w:lvlText w:val="%6."/>
      <w:lvlJc w:val="right"/>
      <w:pPr>
        <w:tabs>
          <w:tab w:val="num" w:pos="-360"/>
        </w:tabs>
        <w:ind w:left="-360" w:hanging="180"/>
      </w:pPr>
    </w:lvl>
    <w:lvl w:ilvl="6" w:tplc="0809000F" w:tentative="1">
      <w:start w:val="1"/>
      <w:numFmt w:val="decimal"/>
      <w:lvlText w:val="%7."/>
      <w:lvlJc w:val="left"/>
      <w:pPr>
        <w:tabs>
          <w:tab w:val="num" w:pos="360"/>
        </w:tabs>
        <w:ind w:left="360" w:hanging="360"/>
      </w:pPr>
    </w:lvl>
    <w:lvl w:ilvl="7" w:tplc="08090019" w:tentative="1">
      <w:start w:val="1"/>
      <w:numFmt w:val="lowerLetter"/>
      <w:lvlText w:val="%8."/>
      <w:lvlJc w:val="left"/>
      <w:pPr>
        <w:tabs>
          <w:tab w:val="num" w:pos="1080"/>
        </w:tabs>
        <w:ind w:left="1080" w:hanging="360"/>
      </w:pPr>
    </w:lvl>
    <w:lvl w:ilvl="8" w:tplc="0809001B" w:tentative="1">
      <w:start w:val="1"/>
      <w:numFmt w:val="lowerRoman"/>
      <w:lvlText w:val="%9."/>
      <w:lvlJc w:val="right"/>
      <w:pPr>
        <w:tabs>
          <w:tab w:val="num" w:pos="1800"/>
        </w:tabs>
        <w:ind w:left="1800" w:hanging="180"/>
      </w:pPr>
    </w:lvl>
  </w:abstractNum>
  <w:abstractNum w:abstractNumId="23">
    <w:nsid w:val="749D6ECF"/>
    <w:multiLevelType w:val="hybridMultilevel"/>
    <w:tmpl w:val="915E60F4"/>
    <w:lvl w:ilvl="0" w:tplc="0407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82629D9"/>
    <w:multiLevelType w:val="hybridMultilevel"/>
    <w:tmpl w:val="2376E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9C973B4"/>
    <w:multiLevelType w:val="hybridMultilevel"/>
    <w:tmpl w:val="2E1E8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5"/>
  </w:num>
  <w:num w:numId="5">
    <w:abstractNumId w:val="6"/>
  </w:num>
  <w:num w:numId="6">
    <w:abstractNumId w:val="1"/>
  </w:num>
  <w:num w:numId="7">
    <w:abstractNumId w:val="22"/>
  </w:num>
  <w:num w:numId="8">
    <w:abstractNumId w:val="8"/>
  </w:num>
  <w:num w:numId="9">
    <w:abstractNumId w:val="0"/>
  </w:num>
  <w:num w:numId="10">
    <w:abstractNumId w:val="21"/>
  </w:num>
  <w:num w:numId="11">
    <w:abstractNumId w:val="18"/>
  </w:num>
  <w:num w:numId="12">
    <w:abstractNumId w:val="10"/>
  </w:num>
  <w:num w:numId="13">
    <w:abstractNumId w:val="2"/>
  </w:num>
  <w:num w:numId="14">
    <w:abstractNumId w:val="11"/>
  </w:num>
  <w:num w:numId="15">
    <w:abstractNumId w:val="20"/>
  </w:num>
  <w:num w:numId="16">
    <w:abstractNumId w:val="19"/>
  </w:num>
  <w:num w:numId="17">
    <w:abstractNumId w:val="16"/>
  </w:num>
  <w:num w:numId="18">
    <w:abstractNumId w:val="3"/>
  </w:num>
  <w:num w:numId="19">
    <w:abstractNumId w:val="14"/>
  </w:num>
  <w:num w:numId="20">
    <w:abstractNumId w:val="9"/>
  </w:num>
  <w:num w:numId="21">
    <w:abstractNumId w:val="24"/>
  </w:num>
  <w:num w:numId="22">
    <w:abstractNumId w:val="25"/>
  </w:num>
  <w:num w:numId="23">
    <w:abstractNumId w:val="12"/>
  </w:num>
  <w:num w:numId="24">
    <w:abstractNumId w:val="23"/>
  </w:num>
  <w:num w:numId="25">
    <w:abstractNumId w:val="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A2B3FF9C-ED98-47C6-8539-D3437D13A51F}"/>
    <w:docVar w:name="dgnword-eventsink" w:val="32892320"/>
  </w:docVars>
  <w:rsids>
    <w:rsidRoot w:val="0003167C"/>
    <w:rsid w:val="000077B3"/>
    <w:rsid w:val="0003167C"/>
    <w:rsid w:val="00060658"/>
    <w:rsid w:val="000740EB"/>
    <w:rsid w:val="000C3B55"/>
    <w:rsid w:val="000C4771"/>
    <w:rsid w:val="00101B21"/>
    <w:rsid w:val="00106402"/>
    <w:rsid w:val="00162AF9"/>
    <w:rsid w:val="00173538"/>
    <w:rsid w:val="001740D2"/>
    <w:rsid w:val="00177B34"/>
    <w:rsid w:val="001C3558"/>
    <w:rsid w:val="001E3BE4"/>
    <w:rsid w:val="00233129"/>
    <w:rsid w:val="00274DD2"/>
    <w:rsid w:val="002A4552"/>
    <w:rsid w:val="00301592"/>
    <w:rsid w:val="004132B6"/>
    <w:rsid w:val="00475262"/>
    <w:rsid w:val="00486056"/>
    <w:rsid w:val="004C6BF5"/>
    <w:rsid w:val="004F1140"/>
    <w:rsid w:val="005565FF"/>
    <w:rsid w:val="0055756A"/>
    <w:rsid w:val="00597A7A"/>
    <w:rsid w:val="005B0CDC"/>
    <w:rsid w:val="005C649E"/>
    <w:rsid w:val="005F1DA9"/>
    <w:rsid w:val="00643507"/>
    <w:rsid w:val="00693DC8"/>
    <w:rsid w:val="006950D4"/>
    <w:rsid w:val="006A4D89"/>
    <w:rsid w:val="006D7311"/>
    <w:rsid w:val="0071074D"/>
    <w:rsid w:val="007B5B4A"/>
    <w:rsid w:val="007B7D52"/>
    <w:rsid w:val="007E212E"/>
    <w:rsid w:val="008328B8"/>
    <w:rsid w:val="00875C73"/>
    <w:rsid w:val="008B429E"/>
    <w:rsid w:val="008F7896"/>
    <w:rsid w:val="0090316C"/>
    <w:rsid w:val="00981E32"/>
    <w:rsid w:val="009C5F57"/>
    <w:rsid w:val="00A20D65"/>
    <w:rsid w:val="00A5397F"/>
    <w:rsid w:val="00A92536"/>
    <w:rsid w:val="00AE1D2B"/>
    <w:rsid w:val="00B2142D"/>
    <w:rsid w:val="00BD2CB7"/>
    <w:rsid w:val="00BE2BB8"/>
    <w:rsid w:val="00C25887"/>
    <w:rsid w:val="00C35385"/>
    <w:rsid w:val="00C84578"/>
    <w:rsid w:val="00CA2B24"/>
    <w:rsid w:val="00CC5241"/>
    <w:rsid w:val="00D044A0"/>
    <w:rsid w:val="00D96BB8"/>
    <w:rsid w:val="00DA7DCE"/>
    <w:rsid w:val="00E8054E"/>
    <w:rsid w:val="00E83B31"/>
    <w:rsid w:val="00ED18C0"/>
    <w:rsid w:val="00F17DA8"/>
    <w:rsid w:val="00F63181"/>
    <w:rsid w:val="00FA68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12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3167C"/>
    <w:rPr>
      <w:rFonts w:ascii="Arial" w:hAnsi="Arial" w:cs="Arial"/>
      <w:sz w:val="22"/>
      <w:szCs w:val="22"/>
      <w:lang w:val="en-GB"/>
    </w:rPr>
  </w:style>
  <w:style w:type="paragraph" w:styleId="NormalWeb">
    <w:name w:val="Normal (Web)"/>
    <w:basedOn w:val="Normal"/>
    <w:rsid w:val="0003167C"/>
    <w:pPr>
      <w:spacing w:before="100" w:beforeAutospacing="1" w:after="100" w:afterAutospacing="1"/>
    </w:pPr>
    <w:rPr>
      <w:lang w:val="en-GB" w:eastAsia="en-GB"/>
    </w:rPr>
  </w:style>
  <w:style w:type="paragraph" w:styleId="ListParagraph">
    <w:name w:val="List Paragraph"/>
    <w:basedOn w:val="Normal"/>
    <w:uiPriority w:val="34"/>
    <w:qFormat/>
    <w:rsid w:val="000077B3"/>
    <w:pPr>
      <w:spacing w:after="200" w:line="276" w:lineRule="auto"/>
      <w:ind w:left="720"/>
      <w:contextualSpacing/>
    </w:pPr>
    <w:rPr>
      <w:rFonts w:ascii="Calibri" w:eastAsia="Calibri" w:hAnsi="Calibri"/>
      <w:sz w:val="22"/>
      <w:szCs w:val="22"/>
      <w:lang w:val="en-GB"/>
    </w:rPr>
  </w:style>
  <w:style w:type="paragraph" w:styleId="Revision">
    <w:name w:val="Revision"/>
    <w:hidden/>
    <w:uiPriority w:val="99"/>
    <w:semiHidden/>
    <w:rsid w:val="00F17DA8"/>
    <w:rPr>
      <w:sz w:val="24"/>
      <w:szCs w:val="24"/>
      <w:lang w:val="en-US" w:eastAsia="en-US"/>
    </w:rPr>
  </w:style>
  <w:style w:type="paragraph" w:styleId="BalloonText">
    <w:name w:val="Balloon Text"/>
    <w:basedOn w:val="Normal"/>
    <w:link w:val="BalloonTextChar"/>
    <w:rsid w:val="00F17DA8"/>
    <w:rPr>
      <w:rFonts w:ascii="Tahoma" w:hAnsi="Tahoma" w:cs="Tahoma"/>
      <w:sz w:val="16"/>
      <w:szCs w:val="16"/>
    </w:rPr>
  </w:style>
  <w:style w:type="character" w:customStyle="1" w:styleId="BalloonTextChar">
    <w:name w:val="Balloon Text Char"/>
    <w:basedOn w:val="DefaultParagraphFont"/>
    <w:link w:val="BalloonText"/>
    <w:rsid w:val="00F17DA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5646428">
      <w:bodyDiv w:val="1"/>
      <w:marLeft w:val="0"/>
      <w:marRight w:val="0"/>
      <w:marTop w:val="0"/>
      <w:marBottom w:val="0"/>
      <w:divBdr>
        <w:top w:val="none" w:sz="0" w:space="0" w:color="auto"/>
        <w:left w:val="none" w:sz="0" w:space="0" w:color="auto"/>
        <w:bottom w:val="none" w:sz="0" w:space="0" w:color="auto"/>
        <w:right w:val="none" w:sz="0" w:space="0" w:color="auto"/>
      </w:divBdr>
    </w:div>
    <w:div w:id="419065498">
      <w:bodyDiv w:val="1"/>
      <w:marLeft w:val="0"/>
      <w:marRight w:val="0"/>
      <w:marTop w:val="0"/>
      <w:marBottom w:val="0"/>
      <w:divBdr>
        <w:top w:val="none" w:sz="0" w:space="0" w:color="auto"/>
        <w:left w:val="none" w:sz="0" w:space="0" w:color="auto"/>
        <w:bottom w:val="none" w:sz="0" w:space="0" w:color="auto"/>
        <w:right w:val="none" w:sz="0" w:space="0" w:color="auto"/>
      </w:divBdr>
      <w:divsChild>
        <w:div w:id="127625076">
          <w:marLeft w:val="547"/>
          <w:marRight w:val="0"/>
          <w:marTop w:val="130"/>
          <w:marBottom w:val="0"/>
          <w:divBdr>
            <w:top w:val="none" w:sz="0" w:space="0" w:color="auto"/>
            <w:left w:val="none" w:sz="0" w:space="0" w:color="auto"/>
            <w:bottom w:val="none" w:sz="0" w:space="0" w:color="auto"/>
            <w:right w:val="none" w:sz="0" w:space="0" w:color="auto"/>
          </w:divBdr>
        </w:div>
        <w:div w:id="434011432">
          <w:marLeft w:val="547"/>
          <w:marRight w:val="0"/>
          <w:marTop w:val="130"/>
          <w:marBottom w:val="0"/>
          <w:divBdr>
            <w:top w:val="none" w:sz="0" w:space="0" w:color="auto"/>
            <w:left w:val="none" w:sz="0" w:space="0" w:color="auto"/>
            <w:bottom w:val="none" w:sz="0" w:space="0" w:color="auto"/>
            <w:right w:val="none" w:sz="0" w:space="0" w:color="auto"/>
          </w:divBdr>
        </w:div>
        <w:div w:id="442843998">
          <w:marLeft w:val="547"/>
          <w:marRight w:val="0"/>
          <w:marTop w:val="130"/>
          <w:marBottom w:val="0"/>
          <w:divBdr>
            <w:top w:val="none" w:sz="0" w:space="0" w:color="auto"/>
            <w:left w:val="none" w:sz="0" w:space="0" w:color="auto"/>
            <w:bottom w:val="none" w:sz="0" w:space="0" w:color="auto"/>
            <w:right w:val="none" w:sz="0" w:space="0" w:color="auto"/>
          </w:divBdr>
        </w:div>
        <w:div w:id="953365201">
          <w:marLeft w:val="547"/>
          <w:marRight w:val="0"/>
          <w:marTop w:val="130"/>
          <w:marBottom w:val="0"/>
          <w:divBdr>
            <w:top w:val="none" w:sz="0" w:space="0" w:color="auto"/>
            <w:left w:val="none" w:sz="0" w:space="0" w:color="auto"/>
            <w:bottom w:val="none" w:sz="0" w:space="0" w:color="auto"/>
            <w:right w:val="none" w:sz="0" w:space="0" w:color="auto"/>
          </w:divBdr>
        </w:div>
        <w:div w:id="1933077296">
          <w:marLeft w:val="547"/>
          <w:marRight w:val="0"/>
          <w:marTop w:val="130"/>
          <w:marBottom w:val="0"/>
          <w:divBdr>
            <w:top w:val="none" w:sz="0" w:space="0" w:color="auto"/>
            <w:left w:val="none" w:sz="0" w:space="0" w:color="auto"/>
            <w:bottom w:val="none" w:sz="0" w:space="0" w:color="auto"/>
            <w:right w:val="none" w:sz="0" w:space="0" w:color="auto"/>
          </w:divBdr>
        </w:div>
      </w:divsChild>
    </w:div>
    <w:div w:id="1060902084">
      <w:bodyDiv w:val="1"/>
      <w:marLeft w:val="0"/>
      <w:marRight w:val="0"/>
      <w:marTop w:val="0"/>
      <w:marBottom w:val="0"/>
      <w:divBdr>
        <w:top w:val="none" w:sz="0" w:space="0" w:color="auto"/>
        <w:left w:val="none" w:sz="0" w:space="0" w:color="auto"/>
        <w:bottom w:val="none" w:sz="0" w:space="0" w:color="auto"/>
        <w:right w:val="none" w:sz="0" w:space="0" w:color="auto"/>
      </w:divBdr>
    </w:div>
    <w:div w:id="1072972338">
      <w:bodyDiv w:val="1"/>
      <w:marLeft w:val="0"/>
      <w:marRight w:val="0"/>
      <w:marTop w:val="0"/>
      <w:marBottom w:val="0"/>
      <w:divBdr>
        <w:top w:val="none" w:sz="0" w:space="0" w:color="auto"/>
        <w:left w:val="none" w:sz="0" w:space="0" w:color="auto"/>
        <w:bottom w:val="none" w:sz="0" w:space="0" w:color="auto"/>
        <w:right w:val="none" w:sz="0" w:space="0" w:color="auto"/>
      </w:divBdr>
    </w:div>
    <w:div w:id="1470826535">
      <w:bodyDiv w:val="1"/>
      <w:marLeft w:val="0"/>
      <w:marRight w:val="0"/>
      <w:marTop w:val="0"/>
      <w:marBottom w:val="0"/>
      <w:divBdr>
        <w:top w:val="none" w:sz="0" w:space="0" w:color="auto"/>
        <w:left w:val="none" w:sz="0" w:space="0" w:color="auto"/>
        <w:bottom w:val="none" w:sz="0" w:space="0" w:color="auto"/>
        <w:right w:val="none" w:sz="0" w:space="0" w:color="auto"/>
      </w:divBdr>
    </w:div>
    <w:div w:id="16137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Diagnostics</vt:lpstr>
    </vt:vector>
  </TitlesOfParts>
  <Company>North Tyneside PCT</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Diagnostics</dc:title>
  <dc:creator>Administrator</dc:creator>
  <cp:lastModifiedBy>Nicki Williams</cp:lastModifiedBy>
  <cp:revision>2</cp:revision>
  <dcterms:created xsi:type="dcterms:W3CDTF">2011-12-18T18:16:00Z</dcterms:created>
  <dcterms:modified xsi:type="dcterms:W3CDTF">2011-12-18T18:16:00Z</dcterms:modified>
</cp:coreProperties>
</file>