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D21D" w14:textId="60D32593" w:rsidR="00EF065B" w:rsidRPr="00EF065B" w:rsidRDefault="002A024F" w:rsidP="00EF065B">
      <w:pPr>
        <w:jc w:val="center"/>
      </w:pPr>
      <w:r>
        <w:rPr>
          <w:noProof/>
        </w:rPr>
        <w:drawing>
          <wp:inline distT="0" distB="0" distL="0" distR="0" wp14:anchorId="51500C76" wp14:editId="689786F8">
            <wp:extent cx="2438400" cy="1066800"/>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NSSGTHubLogo.jpg"/>
                    <pic:cNvPicPr/>
                  </pic:nvPicPr>
                  <pic:blipFill>
                    <a:blip r:embed="rId7">
                      <a:extLst>
                        <a:ext uri="{28A0092B-C50C-407E-A947-70E740481C1C}">
                          <a14:useLocalDpi xmlns:a14="http://schemas.microsoft.com/office/drawing/2010/main" val="0"/>
                        </a:ext>
                      </a:extLst>
                    </a:blip>
                    <a:stretch>
                      <a:fillRect/>
                    </a:stretch>
                  </pic:blipFill>
                  <pic:spPr>
                    <a:xfrm>
                      <a:off x="0" y="0"/>
                      <a:ext cx="2438400" cy="1066800"/>
                    </a:xfrm>
                    <a:prstGeom prst="rect">
                      <a:avLst/>
                    </a:prstGeom>
                  </pic:spPr>
                </pic:pic>
              </a:graphicData>
            </a:graphic>
          </wp:inline>
        </w:drawing>
      </w:r>
    </w:p>
    <w:p w14:paraId="443E5FC6" w14:textId="1F555E5F" w:rsidR="00EF065B" w:rsidRDefault="00EF065B" w:rsidP="000502A6">
      <w:pPr>
        <w:spacing w:before="100" w:beforeAutospacing="1" w:after="100" w:afterAutospacing="1"/>
        <w:jc w:val="center"/>
        <w:rPr>
          <w:rFonts w:ascii="Calibri" w:hAnsi="Calibri"/>
          <w:b/>
          <w:bCs/>
          <w:color w:val="26837C"/>
          <w:sz w:val="80"/>
          <w:szCs w:val="80"/>
        </w:rPr>
      </w:pPr>
    </w:p>
    <w:p w14:paraId="2912353C" w14:textId="77777777" w:rsidR="00EF065B" w:rsidRDefault="00EF065B" w:rsidP="000502A6">
      <w:pPr>
        <w:spacing w:before="100" w:beforeAutospacing="1" w:after="100" w:afterAutospacing="1"/>
        <w:jc w:val="center"/>
        <w:rPr>
          <w:rFonts w:ascii="Calibri" w:hAnsi="Calibri"/>
          <w:b/>
          <w:bCs/>
          <w:color w:val="26837C"/>
          <w:sz w:val="80"/>
          <w:szCs w:val="80"/>
        </w:rPr>
      </w:pPr>
    </w:p>
    <w:p w14:paraId="1D33433F" w14:textId="77777777" w:rsidR="00617AB3" w:rsidRDefault="000502A6" w:rsidP="00617AB3">
      <w:pPr>
        <w:spacing w:before="100" w:beforeAutospacing="1" w:after="100" w:afterAutospacing="1"/>
        <w:jc w:val="center"/>
        <w:rPr>
          <w:rFonts w:ascii="Calibri" w:hAnsi="Calibri"/>
          <w:b/>
          <w:bCs/>
          <w:color w:val="237F79"/>
          <w:sz w:val="80"/>
          <w:szCs w:val="80"/>
        </w:rPr>
      </w:pPr>
      <w:r w:rsidRPr="000502A6">
        <w:rPr>
          <w:rFonts w:ascii="Calibri" w:hAnsi="Calibri"/>
          <w:b/>
          <w:bCs/>
          <w:color w:val="237F79"/>
          <w:sz w:val="80"/>
          <w:szCs w:val="80"/>
        </w:rPr>
        <w:t>New GP Starter Pack</w:t>
      </w:r>
    </w:p>
    <w:p w14:paraId="2C2D8E7F" w14:textId="12E603FA" w:rsidR="004222B7" w:rsidRPr="00CE386C" w:rsidRDefault="004222B7" w:rsidP="00617AB3">
      <w:pPr>
        <w:spacing w:before="100" w:beforeAutospacing="1" w:after="100" w:afterAutospacing="1"/>
        <w:jc w:val="center"/>
        <w:rPr>
          <w:rFonts w:ascii="Calibri" w:hAnsi="Calibri"/>
          <w:b/>
          <w:bCs/>
          <w:i/>
          <w:color w:val="237F79"/>
          <w:sz w:val="80"/>
          <w:szCs w:val="80"/>
        </w:rPr>
      </w:pPr>
      <w:r w:rsidRPr="00CE386C">
        <w:rPr>
          <w:rFonts w:ascii="Calibri" w:hAnsi="Calibri"/>
          <w:b/>
          <w:bCs/>
          <w:i/>
          <w:color w:val="237F79"/>
          <w:sz w:val="52"/>
          <w:szCs w:val="52"/>
        </w:rPr>
        <w:t>Tips &amp; Resources for Newly Qualified GPs</w:t>
      </w:r>
    </w:p>
    <w:p w14:paraId="5BFBB65B" w14:textId="77777777" w:rsidR="00617AB3" w:rsidRDefault="00617AB3" w:rsidP="000502A6">
      <w:pPr>
        <w:spacing w:before="100" w:beforeAutospacing="1" w:after="100" w:afterAutospacing="1"/>
        <w:jc w:val="center"/>
        <w:rPr>
          <w:rFonts w:ascii="Calibri" w:hAnsi="Calibri"/>
          <w:b/>
          <w:color w:val="237F79"/>
          <w:sz w:val="52"/>
          <w:szCs w:val="52"/>
        </w:rPr>
      </w:pPr>
    </w:p>
    <w:p w14:paraId="1E76EA8A" w14:textId="7F3B3CD0" w:rsidR="006039AA" w:rsidRPr="00617AB3" w:rsidRDefault="00992ACF" w:rsidP="000502A6">
      <w:pPr>
        <w:spacing w:before="100" w:beforeAutospacing="1" w:after="100" w:afterAutospacing="1"/>
        <w:jc w:val="center"/>
        <w:rPr>
          <w:color w:val="237F79"/>
          <w:sz w:val="52"/>
          <w:szCs w:val="52"/>
        </w:rPr>
      </w:pPr>
      <w:r>
        <w:rPr>
          <w:rFonts w:ascii="Calibri" w:hAnsi="Calibri"/>
          <w:b/>
          <w:color w:val="237F79"/>
          <w:sz w:val="52"/>
          <w:szCs w:val="52"/>
        </w:rPr>
        <w:t>July</w:t>
      </w:r>
      <w:r w:rsidR="00F64AB3">
        <w:rPr>
          <w:rFonts w:ascii="Calibri" w:hAnsi="Calibri"/>
          <w:b/>
          <w:color w:val="237F79"/>
          <w:sz w:val="52"/>
          <w:szCs w:val="52"/>
        </w:rPr>
        <w:t xml:space="preserve"> 202</w:t>
      </w:r>
      <w:r w:rsidR="00DD2933">
        <w:rPr>
          <w:rFonts w:ascii="Calibri" w:hAnsi="Calibri"/>
          <w:b/>
          <w:color w:val="237F79"/>
          <w:sz w:val="52"/>
          <w:szCs w:val="52"/>
        </w:rPr>
        <w:t>3</w:t>
      </w:r>
    </w:p>
    <w:p w14:paraId="3ABCC762" w14:textId="77777777" w:rsidR="00AA7B70" w:rsidRDefault="00AA7B70" w:rsidP="00704674">
      <w:pPr>
        <w:tabs>
          <w:tab w:val="left" w:pos="6379"/>
        </w:tabs>
        <w:spacing w:before="100" w:beforeAutospacing="1" w:after="100" w:afterAutospacing="1"/>
        <w:rPr>
          <w:rFonts w:ascii="Calibri" w:hAnsi="Calibri"/>
          <w:b/>
          <w:bCs/>
          <w:color w:val="237F79"/>
          <w:sz w:val="36"/>
          <w:szCs w:val="36"/>
        </w:rPr>
      </w:pPr>
    </w:p>
    <w:p w14:paraId="0A5D46DC" w14:textId="77777777" w:rsidR="00422EB0" w:rsidRDefault="00422EB0" w:rsidP="00704674">
      <w:pPr>
        <w:tabs>
          <w:tab w:val="left" w:pos="6379"/>
        </w:tabs>
        <w:spacing w:before="100" w:beforeAutospacing="1" w:after="100" w:afterAutospacing="1"/>
        <w:rPr>
          <w:rFonts w:ascii="Calibri" w:hAnsi="Calibri"/>
          <w:b/>
          <w:bCs/>
          <w:color w:val="237F79"/>
          <w:sz w:val="36"/>
          <w:szCs w:val="36"/>
        </w:rPr>
      </w:pPr>
    </w:p>
    <w:p w14:paraId="61F51C88" w14:textId="77777777" w:rsidR="000502A6" w:rsidRDefault="000502A6" w:rsidP="00422EB0">
      <w:pPr>
        <w:tabs>
          <w:tab w:val="left" w:pos="6379"/>
        </w:tabs>
        <w:spacing w:before="100" w:beforeAutospacing="1" w:after="100" w:afterAutospacing="1" w:line="360" w:lineRule="auto"/>
        <w:rPr>
          <w:rFonts w:ascii="Calibri" w:hAnsi="Calibri"/>
          <w:b/>
          <w:bCs/>
          <w:color w:val="26837C"/>
          <w:sz w:val="36"/>
          <w:szCs w:val="36"/>
        </w:rPr>
      </w:pPr>
    </w:p>
    <w:p w14:paraId="2CBE175F" w14:textId="77777777" w:rsidR="000502A6" w:rsidRDefault="000502A6" w:rsidP="00422EB0">
      <w:pPr>
        <w:tabs>
          <w:tab w:val="left" w:pos="6379"/>
        </w:tabs>
        <w:spacing w:before="100" w:beforeAutospacing="1" w:after="100" w:afterAutospacing="1" w:line="360" w:lineRule="auto"/>
        <w:rPr>
          <w:rFonts w:ascii="Calibri" w:hAnsi="Calibri"/>
          <w:b/>
          <w:bCs/>
          <w:color w:val="26837C"/>
          <w:sz w:val="36"/>
          <w:szCs w:val="36"/>
        </w:rPr>
      </w:pPr>
    </w:p>
    <w:p w14:paraId="1A50BCCB" w14:textId="77777777" w:rsidR="000502A6" w:rsidRDefault="000502A6" w:rsidP="00422EB0">
      <w:pPr>
        <w:tabs>
          <w:tab w:val="left" w:pos="6379"/>
        </w:tabs>
        <w:spacing w:before="100" w:beforeAutospacing="1" w:after="100" w:afterAutospacing="1" w:line="360" w:lineRule="auto"/>
        <w:rPr>
          <w:rFonts w:ascii="Calibri" w:hAnsi="Calibri"/>
          <w:b/>
          <w:bCs/>
          <w:color w:val="26837C"/>
          <w:sz w:val="36"/>
          <w:szCs w:val="36"/>
        </w:rPr>
      </w:pPr>
    </w:p>
    <w:p w14:paraId="69835020" w14:textId="77777777" w:rsidR="000502A6" w:rsidRDefault="000502A6" w:rsidP="00422EB0">
      <w:pPr>
        <w:tabs>
          <w:tab w:val="left" w:pos="6379"/>
        </w:tabs>
        <w:spacing w:before="100" w:beforeAutospacing="1" w:after="100" w:afterAutospacing="1" w:line="360" w:lineRule="auto"/>
        <w:rPr>
          <w:rFonts w:ascii="Calibri" w:hAnsi="Calibri"/>
          <w:b/>
          <w:bCs/>
          <w:color w:val="26837C"/>
          <w:sz w:val="36"/>
          <w:szCs w:val="36"/>
        </w:rPr>
      </w:pPr>
    </w:p>
    <w:p w14:paraId="77A1899C" w14:textId="6DA5CE1D" w:rsidR="006B5A19" w:rsidRPr="00862401" w:rsidRDefault="006B5A19" w:rsidP="00422EB0">
      <w:pPr>
        <w:tabs>
          <w:tab w:val="left" w:pos="6379"/>
        </w:tabs>
        <w:spacing w:before="100" w:beforeAutospacing="1" w:after="100" w:afterAutospacing="1" w:line="360" w:lineRule="auto"/>
        <w:rPr>
          <w:color w:val="26837C"/>
          <w:sz w:val="32"/>
          <w:szCs w:val="32"/>
        </w:rPr>
      </w:pPr>
      <w:r w:rsidRPr="00862401">
        <w:rPr>
          <w:rFonts w:ascii="Calibri" w:hAnsi="Calibri"/>
          <w:b/>
          <w:bCs/>
          <w:color w:val="26837C"/>
          <w:sz w:val="32"/>
          <w:szCs w:val="32"/>
        </w:rPr>
        <w:lastRenderedPageBreak/>
        <w:t xml:space="preserve">Contents </w:t>
      </w:r>
    </w:p>
    <w:tbl>
      <w:tblPr>
        <w:tblW w:w="0" w:type="auto"/>
        <w:tblCellMar>
          <w:top w:w="15" w:type="dxa"/>
          <w:left w:w="15" w:type="dxa"/>
          <w:bottom w:w="15" w:type="dxa"/>
          <w:right w:w="15" w:type="dxa"/>
        </w:tblCellMar>
        <w:tblLook w:val="04A0" w:firstRow="1" w:lastRow="0" w:firstColumn="1" w:lastColumn="0" w:noHBand="0" w:noVBand="1"/>
      </w:tblPr>
      <w:tblGrid>
        <w:gridCol w:w="1555"/>
        <w:gridCol w:w="5386"/>
        <w:gridCol w:w="2069"/>
      </w:tblGrid>
      <w:tr w:rsidR="006B5A19" w:rsidRPr="00422EB0" w14:paraId="1E418D29"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0B290FC6" w14:textId="77777777" w:rsidR="006B5A19" w:rsidRPr="00862401" w:rsidRDefault="006B5A19" w:rsidP="00422EB0">
            <w:pPr>
              <w:spacing w:before="100" w:beforeAutospacing="1" w:after="100" w:afterAutospacing="1" w:line="360" w:lineRule="auto"/>
            </w:pPr>
            <w:r w:rsidRPr="00862401">
              <w:rPr>
                <w:rFonts w:ascii="Calibri" w:hAnsi="Calibri"/>
                <w:b/>
                <w:bCs/>
              </w:rPr>
              <w:t xml:space="preserve">Section No. </w:t>
            </w:r>
          </w:p>
        </w:tc>
        <w:tc>
          <w:tcPr>
            <w:tcW w:w="5386" w:type="dxa"/>
            <w:tcBorders>
              <w:top w:val="single" w:sz="4" w:space="0" w:color="000000"/>
              <w:left w:val="single" w:sz="4" w:space="0" w:color="000000"/>
              <w:bottom w:val="single" w:sz="4" w:space="0" w:color="000000"/>
              <w:right w:val="single" w:sz="4" w:space="0" w:color="000000"/>
            </w:tcBorders>
            <w:hideMark/>
          </w:tcPr>
          <w:p w14:paraId="414EDA33" w14:textId="20F06578" w:rsidR="00422EB0" w:rsidRPr="00862401" w:rsidRDefault="006B5A19" w:rsidP="00422EB0">
            <w:pPr>
              <w:spacing w:before="100" w:beforeAutospacing="1" w:after="100" w:afterAutospacing="1" w:line="360" w:lineRule="auto"/>
              <w:rPr>
                <w:rFonts w:ascii="Calibri" w:hAnsi="Calibri"/>
                <w:b/>
                <w:bCs/>
              </w:rPr>
            </w:pPr>
            <w:r w:rsidRPr="00862401">
              <w:rPr>
                <w:rFonts w:ascii="Calibri" w:hAnsi="Calibri"/>
                <w:b/>
                <w:bCs/>
              </w:rPr>
              <w:t xml:space="preserve">Section Topic </w:t>
            </w:r>
          </w:p>
        </w:tc>
        <w:tc>
          <w:tcPr>
            <w:tcW w:w="2069" w:type="dxa"/>
            <w:tcBorders>
              <w:top w:val="single" w:sz="4" w:space="0" w:color="000000"/>
              <w:left w:val="single" w:sz="4" w:space="0" w:color="000000"/>
              <w:bottom w:val="single" w:sz="4" w:space="0" w:color="000000"/>
              <w:right w:val="single" w:sz="4" w:space="0" w:color="000000"/>
            </w:tcBorders>
            <w:hideMark/>
          </w:tcPr>
          <w:p w14:paraId="0915A402" w14:textId="77777777" w:rsidR="006B5A19" w:rsidRPr="00862401" w:rsidRDefault="006B5A19" w:rsidP="00422EB0">
            <w:pPr>
              <w:spacing w:before="100" w:beforeAutospacing="1" w:after="100" w:afterAutospacing="1" w:line="360" w:lineRule="auto"/>
            </w:pPr>
            <w:r w:rsidRPr="00862401">
              <w:rPr>
                <w:rFonts w:ascii="Calibri" w:hAnsi="Calibri"/>
                <w:b/>
                <w:bCs/>
              </w:rPr>
              <w:t xml:space="preserve">Page No. </w:t>
            </w:r>
          </w:p>
        </w:tc>
      </w:tr>
      <w:tr w:rsidR="006B5A19" w:rsidRPr="00862401" w14:paraId="62B3C7F0"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53D12CB8" w14:textId="77777777" w:rsidR="006B5A19" w:rsidRPr="00862401" w:rsidRDefault="006B5A19" w:rsidP="00422EB0">
            <w:pPr>
              <w:spacing w:before="100" w:beforeAutospacing="1" w:after="100" w:afterAutospacing="1" w:line="360" w:lineRule="auto"/>
            </w:pPr>
            <w:r w:rsidRPr="00862401">
              <w:rPr>
                <w:rFonts w:ascii="Calibri" w:hAnsi="Calibri"/>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14:paraId="1AAD6BFB" w14:textId="77777777"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Introduction </w:t>
            </w:r>
          </w:p>
          <w:p w14:paraId="0A144D8F" w14:textId="7DAB3B53"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47F02477" w14:textId="0359F174" w:rsidR="006B5A19" w:rsidRPr="00862401" w:rsidRDefault="006B5A19" w:rsidP="00422EB0">
            <w:pPr>
              <w:spacing w:before="100" w:beforeAutospacing="1" w:after="100" w:afterAutospacing="1" w:line="360" w:lineRule="auto"/>
            </w:pPr>
            <w:r w:rsidRPr="00862401">
              <w:rPr>
                <w:rFonts w:ascii="Calibri" w:hAnsi="Calibri"/>
              </w:rPr>
              <w:t>3</w:t>
            </w:r>
          </w:p>
        </w:tc>
      </w:tr>
      <w:tr w:rsidR="006B5A19" w:rsidRPr="00862401" w14:paraId="4B3EA175"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260A32CE" w14:textId="77777777" w:rsidR="006B5A19" w:rsidRPr="00862401" w:rsidRDefault="006B5A19" w:rsidP="00422EB0">
            <w:pPr>
              <w:spacing w:before="100" w:beforeAutospacing="1" w:after="100" w:afterAutospacing="1" w:line="360" w:lineRule="auto"/>
            </w:pPr>
            <w:r w:rsidRPr="00862401">
              <w:rPr>
                <w:rFonts w:ascii="Calibri" w:hAnsi="Calibri"/>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14:paraId="704BE2E6" w14:textId="77777777"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Essentials for practicing as a GP in the UK </w:t>
            </w:r>
          </w:p>
          <w:p w14:paraId="2A4C7822" w14:textId="53044E4F"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52A97D74" w14:textId="2C90AE15" w:rsidR="006B5A19" w:rsidRPr="00862401" w:rsidRDefault="006B5A19" w:rsidP="00422EB0">
            <w:pPr>
              <w:spacing w:before="100" w:beforeAutospacing="1" w:after="100" w:afterAutospacing="1" w:line="360" w:lineRule="auto"/>
            </w:pPr>
            <w:r w:rsidRPr="00862401">
              <w:rPr>
                <w:rFonts w:ascii="Calibri" w:hAnsi="Calibri"/>
              </w:rPr>
              <w:t>4</w:t>
            </w:r>
          </w:p>
        </w:tc>
      </w:tr>
      <w:tr w:rsidR="006B5A19" w:rsidRPr="00862401" w14:paraId="0C94CD80"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3CC4E8EF" w14:textId="77777777" w:rsidR="006B5A19" w:rsidRPr="00862401" w:rsidRDefault="006B5A19" w:rsidP="00422EB0">
            <w:pPr>
              <w:spacing w:before="100" w:beforeAutospacing="1" w:after="100" w:afterAutospacing="1" w:line="360" w:lineRule="auto"/>
            </w:pPr>
            <w:r w:rsidRPr="00862401">
              <w:rPr>
                <w:rFonts w:ascii="Calibri" w:hAnsi="Calibri"/>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14:paraId="6928F416" w14:textId="77777777"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Pointers for induction </w:t>
            </w:r>
          </w:p>
          <w:p w14:paraId="6328D2F8" w14:textId="673D0137"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52DBB0ED" w14:textId="211527CD" w:rsidR="005E0123" w:rsidRPr="00862401" w:rsidRDefault="00F959B4" w:rsidP="00422EB0">
            <w:pPr>
              <w:spacing w:before="100" w:beforeAutospacing="1" w:after="100" w:afterAutospacing="1" w:line="360" w:lineRule="auto"/>
              <w:rPr>
                <w:rFonts w:asciiTheme="minorHAnsi" w:hAnsiTheme="minorHAnsi" w:cstheme="minorHAnsi"/>
              </w:rPr>
            </w:pPr>
            <w:r>
              <w:rPr>
                <w:rFonts w:asciiTheme="minorHAnsi" w:hAnsiTheme="minorHAnsi" w:cstheme="minorHAnsi"/>
              </w:rPr>
              <w:t>6</w:t>
            </w:r>
          </w:p>
          <w:p w14:paraId="1A56BCC7" w14:textId="2A6496FD" w:rsidR="006B5A19" w:rsidRPr="00862401" w:rsidRDefault="006B5A19" w:rsidP="00422EB0">
            <w:pPr>
              <w:spacing w:line="360" w:lineRule="auto"/>
            </w:pPr>
          </w:p>
        </w:tc>
      </w:tr>
      <w:tr w:rsidR="006B5A19" w:rsidRPr="00862401" w14:paraId="474FEEB7"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439C6B9C" w14:textId="77777777" w:rsidR="006B5A19" w:rsidRPr="00862401" w:rsidRDefault="006B5A19" w:rsidP="00422EB0">
            <w:pPr>
              <w:spacing w:before="100" w:beforeAutospacing="1" w:after="100" w:afterAutospacing="1" w:line="360" w:lineRule="auto"/>
            </w:pPr>
            <w:r w:rsidRPr="00862401">
              <w:rPr>
                <w:rFonts w:ascii="Calibri" w:hAnsi="Calibri"/>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14:paraId="62D91DC8" w14:textId="6E9C8BF8"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IT/</w:t>
            </w:r>
            <w:r w:rsidR="00635C45" w:rsidRPr="00862401">
              <w:rPr>
                <w:rFonts w:ascii="Calibri" w:hAnsi="Calibri"/>
                <w:color w:val="000000" w:themeColor="text1"/>
              </w:rPr>
              <w:t>c</w:t>
            </w:r>
            <w:r w:rsidRPr="00862401">
              <w:rPr>
                <w:rFonts w:ascii="Calibri" w:hAnsi="Calibri"/>
                <w:color w:val="000000" w:themeColor="text1"/>
              </w:rPr>
              <w:t xml:space="preserve">omputer </w:t>
            </w:r>
            <w:r w:rsidR="00635C45" w:rsidRPr="00862401">
              <w:rPr>
                <w:rFonts w:ascii="Calibri" w:hAnsi="Calibri"/>
                <w:color w:val="000000" w:themeColor="text1"/>
              </w:rPr>
              <w:t>t</w:t>
            </w:r>
            <w:r w:rsidRPr="00862401">
              <w:rPr>
                <w:rFonts w:ascii="Calibri" w:hAnsi="Calibri"/>
                <w:color w:val="000000" w:themeColor="text1"/>
              </w:rPr>
              <w:t xml:space="preserve">ips </w:t>
            </w:r>
          </w:p>
          <w:p w14:paraId="3E5860E4" w14:textId="700132FC"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5F89DF7F" w14:textId="1F2B1854" w:rsidR="006B5A19" w:rsidRPr="00862401" w:rsidRDefault="00F959B4" w:rsidP="00422EB0">
            <w:pPr>
              <w:spacing w:before="100" w:beforeAutospacing="1" w:after="100" w:afterAutospacing="1" w:line="360" w:lineRule="auto"/>
              <w:rPr>
                <w:rFonts w:asciiTheme="minorHAnsi" w:hAnsiTheme="minorHAnsi" w:cstheme="minorHAnsi"/>
              </w:rPr>
            </w:pPr>
            <w:r>
              <w:rPr>
                <w:rFonts w:asciiTheme="minorHAnsi" w:hAnsiTheme="minorHAnsi" w:cstheme="minorHAnsi"/>
              </w:rPr>
              <w:t>8</w:t>
            </w:r>
          </w:p>
        </w:tc>
      </w:tr>
      <w:tr w:rsidR="006B5A19" w:rsidRPr="00862401" w14:paraId="3B1718BD"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6085CBAE" w14:textId="77777777" w:rsidR="006B5A19" w:rsidRPr="00862401" w:rsidRDefault="006B5A19" w:rsidP="00422EB0">
            <w:pPr>
              <w:spacing w:before="100" w:beforeAutospacing="1" w:after="100" w:afterAutospacing="1" w:line="360" w:lineRule="auto"/>
            </w:pPr>
            <w:r w:rsidRPr="00862401">
              <w:rPr>
                <w:rFonts w:ascii="Calibri" w:hAnsi="Calibri"/>
              </w:rPr>
              <w:t xml:space="preserve">5. </w:t>
            </w:r>
          </w:p>
        </w:tc>
        <w:tc>
          <w:tcPr>
            <w:tcW w:w="5386" w:type="dxa"/>
            <w:tcBorders>
              <w:top w:val="single" w:sz="4" w:space="0" w:color="000000"/>
              <w:left w:val="single" w:sz="4" w:space="0" w:color="000000"/>
              <w:bottom w:val="single" w:sz="4" w:space="0" w:color="000000"/>
              <w:right w:val="single" w:sz="4" w:space="0" w:color="000000"/>
            </w:tcBorders>
            <w:hideMark/>
          </w:tcPr>
          <w:p w14:paraId="07E3ACF4" w14:textId="77777777"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Preparing your doctor’s bag </w:t>
            </w:r>
          </w:p>
          <w:p w14:paraId="446EBED8" w14:textId="266C703D"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6E548249" w14:textId="6DAA0C05" w:rsidR="006B5A19" w:rsidRPr="00862401" w:rsidRDefault="00F959B4" w:rsidP="00422EB0">
            <w:pPr>
              <w:spacing w:before="100" w:beforeAutospacing="1" w:after="100" w:afterAutospacing="1" w:line="360" w:lineRule="auto"/>
              <w:rPr>
                <w:rFonts w:asciiTheme="minorHAnsi" w:hAnsiTheme="minorHAnsi" w:cstheme="minorHAnsi"/>
                <w:color w:val="000000" w:themeColor="text1"/>
              </w:rPr>
            </w:pPr>
            <w:r>
              <w:rPr>
                <w:rFonts w:asciiTheme="minorHAnsi" w:hAnsiTheme="minorHAnsi" w:cstheme="minorHAnsi"/>
                <w:color w:val="000000" w:themeColor="text1"/>
              </w:rPr>
              <w:t>9</w:t>
            </w:r>
          </w:p>
        </w:tc>
      </w:tr>
      <w:tr w:rsidR="006B5A19" w:rsidRPr="00862401" w14:paraId="69F1770B"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001CEBFF" w14:textId="77777777" w:rsidR="006B5A19" w:rsidRPr="00862401" w:rsidRDefault="006B5A19" w:rsidP="00422EB0">
            <w:pPr>
              <w:spacing w:before="100" w:beforeAutospacing="1" w:after="100" w:afterAutospacing="1" w:line="360" w:lineRule="auto"/>
            </w:pPr>
            <w:r w:rsidRPr="00862401">
              <w:rPr>
                <w:rFonts w:ascii="Calibri" w:hAnsi="Calibri"/>
              </w:rPr>
              <w:t xml:space="preserve">6. </w:t>
            </w:r>
          </w:p>
        </w:tc>
        <w:tc>
          <w:tcPr>
            <w:tcW w:w="5386" w:type="dxa"/>
            <w:tcBorders>
              <w:top w:val="single" w:sz="4" w:space="0" w:color="000000"/>
              <w:left w:val="single" w:sz="4" w:space="0" w:color="000000"/>
              <w:bottom w:val="single" w:sz="4" w:space="0" w:color="000000"/>
              <w:right w:val="single" w:sz="4" w:space="0" w:color="000000"/>
            </w:tcBorders>
            <w:hideMark/>
          </w:tcPr>
          <w:p w14:paraId="7096473D" w14:textId="77777777"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Keeping up to date </w:t>
            </w:r>
          </w:p>
          <w:p w14:paraId="5037D271" w14:textId="291AAC5A"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40D94323" w14:textId="12DD5E4A" w:rsidR="006B5A19" w:rsidRPr="00862401" w:rsidRDefault="005E0123" w:rsidP="00422EB0">
            <w:pPr>
              <w:spacing w:before="100" w:beforeAutospacing="1" w:after="100" w:afterAutospacing="1" w:line="360" w:lineRule="auto"/>
              <w:rPr>
                <w:rFonts w:asciiTheme="minorHAnsi" w:hAnsiTheme="minorHAnsi" w:cstheme="minorHAnsi"/>
              </w:rPr>
            </w:pPr>
            <w:r w:rsidRPr="00862401">
              <w:rPr>
                <w:rFonts w:asciiTheme="minorHAnsi" w:hAnsiTheme="minorHAnsi" w:cstheme="minorHAnsi"/>
                <w:color w:val="000000" w:themeColor="text1"/>
              </w:rPr>
              <w:t>1</w:t>
            </w:r>
            <w:r w:rsidR="00F959B4">
              <w:rPr>
                <w:rFonts w:asciiTheme="minorHAnsi" w:hAnsiTheme="minorHAnsi" w:cstheme="minorHAnsi"/>
                <w:color w:val="000000" w:themeColor="text1"/>
              </w:rPr>
              <w:t>0</w:t>
            </w:r>
          </w:p>
        </w:tc>
      </w:tr>
      <w:tr w:rsidR="006B5A19" w:rsidRPr="00862401" w14:paraId="56891000"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6F70DF53" w14:textId="77777777" w:rsidR="006B5A19" w:rsidRPr="00862401" w:rsidRDefault="006B5A19" w:rsidP="00422EB0">
            <w:pPr>
              <w:spacing w:before="100" w:beforeAutospacing="1" w:after="100" w:afterAutospacing="1" w:line="360" w:lineRule="auto"/>
            </w:pPr>
            <w:r w:rsidRPr="00862401">
              <w:rPr>
                <w:rFonts w:ascii="Calibri" w:hAnsi="Calibri"/>
              </w:rPr>
              <w:t xml:space="preserve">7. </w:t>
            </w:r>
          </w:p>
        </w:tc>
        <w:tc>
          <w:tcPr>
            <w:tcW w:w="5386" w:type="dxa"/>
            <w:tcBorders>
              <w:top w:val="single" w:sz="4" w:space="0" w:color="000000"/>
              <w:left w:val="single" w:sz="4" w:space="0" w:color="000000"/>
              <w:bottom w:val="single" w:sz="4" w:space="0" w:color="000000"/>
              <w:right w:val="single" w:sz="4" w:space="0" w:color="000000"/>
            </w:tcBorders>
            <w:hideMark/>
          </w:tcPr>
          <w:p w14:paraId="5834566E" w14:textId="5B2C9F13"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Personal and </w:t>
            </w:r>
            <w:r w:rsidR="00C71735" w:rsidRPr="00862401">
              <w:rPr>
                <w:rFonts w:ascii="Calibri" w:hAnsi="Calibri"/>
                <w:color w:val="000000" w:themeColor="text1"/>
              </w:rPr>
              <w:t>c</w:t>
            </w:r>
            <w:r w:rsidRPr="00862401">
              <w:rPr>
                <w:rFonts w:ascii="Calibri" w:hAnsi="Calibri"/>
                <w:color w:val="000000" w:themeColor="text1"/>
              </w:rPr>
              <w:t xml:space="preserve">areer </w:t>
            </w:r>
            <w:r w:rsidR="00C71735" w:rsidRPr="00862401">
              <w:rPr>
                <w:rFonts w:ascii="Calibri" w:hAnsi="Calibri"/>
                <w:color w:val="000000" w:themeColor="text1"/>
              </w:rPr>
              <w:t>d</w:t>
            </w:r>
            <w:r w:rsidRPr="00862401">
              <w:rPr>
                <w:rFonts w:ascii="Calibri" w:hAnsi="Calibri"/>
                <w:color w:val="000000" w:themeColor="text1"/>
              </w:rPr>
              <w:t xml:space="preserve">evelopment </w:t>
            </w:r>
          </w:p>
          <w:p w14:paraId="6AE4ADB9" w14:textId="3251D30D"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61E98465" w14:textId="091DF1D8" w:rsidR="006B5A19" w:rsidRPr="00862401" w:rsidRDefault="006B5A19" w:rsidP="00422EB0">
            <w:pPr>
              <w:spacing w:before="100" w:beforeAutospacing="1" w:after="100" w:afterAutospacing="1" w:line="360" w:lineRule="auto"/>
            </w:pPr>
            <w:r w:rsidRPr="00862401">
              <w:rPr>
                <w:rFonts w:ascii="Calibri" w:hAnsi="Calibri"/>
              </w:rPr>
              <w:t>1</w:t>
            </w:r>
            <w:r w:rsidR="00F959B4">
              <w:rPr>
                <w:rFonts w:ascii="Calibri" w:hAnsi="Calibri"/>
              </w:rPr>
              <w:t>2</w:t>
            </w:r>
          </w:p>
        </w:tc>
      </w:tr>
      <w:tr w:rsidR="006B5A19" w:rsidRPr="00862401" w14:paraId="671D9443"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6337ACC2" w14:textId="77777777" w:rsidR="006B5A19" w:rsidRPr="00862401" w:rsidRDefault="006B5A19" w:rsidP="00422EB0">
            <w:pPr>
              <w:spacing w:before="100" w:beforeAutospacing="1" w:after="100" w:afterAutospacing="1" w:line="360" w:lineRule="auto"/>
            </w:pPr>
            <w:r w:rsidRPr="00862401">
              <w:rPr>
                <w:rFonts w:ascii="Calibri" w:hAnsi="Calibri"/>
              </w:rPr>
              <w:t xml:space="preserve">8. </w:t>
            </w:r>
          </w:p>
        </w:tc>
        <w:tc>
          <w:tcPr>
            <w:tcW w:w="5386" w:type="dxa"/>
            <w:tcBorders>
              <w:top w:val="single" w:sz="4" w:space="0" w:color="000000"/>
              <w:left w:val="single" w:sz="4" w:space="0" w:color="000000"/>
              <w:bottom w:val="single" w:sz="4" w:space="0" w:color="000000"/>
              <w:right w:val="single" w:sz="4" w:space="0" w:color="000000"/>
            </w:tcBorders>
            <w:hideMark/>
          </w:tcPr>
          <w:p w14:paraId="69EB89BB" w14:textId="53AB6314" w:rsidR="006B5A19" w:rsidRPr="00862401" w:rsidRDefault="00C71735" w:rsidP="00422EB0">
            <w:pPr>
              <w:spacing w:before="100" w:beforeAutospacing="1" w:after="100" w:afterAutospacing="1" w:line="360" w:lineRule="auto"/>
              <w:rPr>
                <w:color w:val="000000" w:themeColor="text1"/>
              </w:rPr>
            </w:pPr>
            <w:r w:rsidRPr="00862401">
              <w:rPr>
                <w:rFonts w:ascii="Calibri" w:hAnsi="Calibri"/>
                <w:color w:val="000000" w:themeColor="text1"/>
              </w:rPr>
              <w:t>Mental health &amp; wellbeing support</w:t>
            </w:r>
          </w:p>
          <w:p w14:paraId="0C0FC36C" w14:textId="194EBA74"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56FC479D" w14:textId="3CBF2483" w:rsidR="006B5A19" w:rsidRPr="00862401" w:rsidRDefault="006B5A19" w:rsidP="00422EB0">
            <w:pPr>
              <w:spacing w:before="100" w:beforeAutospacing="1" w:after="100" w:afterAutospacing="1" w:line="360" w:lineRule="auto"/>
            </w:pPr>
            <w:r w:rsidRPr="00862401">
              <w:rPr>
                <w:rFonts w:ascii="Calibri" w:hAnsi="Calibri"/>
              </w:rPr>
              <w:t>1</w:t>
            </w:r>
            <w:r w:rsidR="00F959B4">
              <w:rPr>
                <w:rFonts w:ascii="Calibri" w:hAnsi="Calibri"/>
              </w:rPr>
              <w:t>3</w:t>
            </w:r>
          </w:p>
          <w:p w14:paraId="27544667" w14:textId="7C53B4F3" w:rsidR="006B5A19" w:rsidRPr="00862401" w:rsidRDefault="006B5A19" w:rsidP="00422EB0">
            <w:pPr>
              <w:spacing w:line="360" w:lineRule="auto"/>
            </w:pPr>
          </w:p>
        </w:tc>
      </w:tr>
      <w:tr w:rsidR="006B5A19" w:rsidRPr="00862401" w14:paraId="414FDB94"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74CDCD0A" w14:textId="77777777" w:rsidR="006B5A19" w:rsidRPr="00862401" w:rsidRDefault="006B5A19" w:rsidP="00422EB0">
            <w:pPr>
              <w:spacing w:before="100" w:beforeAutospacing="1" w:after="100" w:afterAutospacing="1" w:line="360" w:lineRule="auto"/>
            </w:pPr>
            <w:r w:rsidRPr="00862401">
              <w:rPr>
                <w:rFonts w:ascii="Calibri" w:hAnsi="Calibri"/>
              </w:rPr>
              <w:t xml:space="preserve">9. </w:t>
            </w:r>
          </w:p>
        </w:tc>
        <w:tc>
          <w:tcPr>
            <w:tcW w:w="5386" w:type="dxa"/>
            <w:tcBorders>
              <w:top w:val="single" w:sz="4" w:space="0" w:color="000000"/>
              <w:left w:val="single" w:sz="4" w:space="0" w:color="000000"/>
              <w:bottom w:val="single" w:sz="4" w:space="0" w:color="000000"/>
              <w:right w:val="single" w:sz="4" w:space="0" w:color="000000"/>
            </w:tcBorders>
            <w:hideMark/>
          </w:tcPr>
          <w:p w14:paraId="163FFEC2" w14:textId="029B310E" w:rsidR="006B5A19" w:rsidRPr="00862401" w:rsidRDefault="007128E5" w:rsidP="00422EB0">
            <w:pPr>
              <w:spacing w:before="100" w:beforeAutospacing="1" w:after="100" w:afterAutospacing="1" w:line="360" w:lineRule="auto"/>
              <w:rPr>
                <w:color w:val="000000" w:themeColor="text1"/>
              </w:rPr>
            </w:pPr>
            <w:r>
              <w:rPr>
                <w:rFonts w:ascii="Calibri" w:hAnsi="Calibri"/>
                <w:color w:val="000000" w:themeColor="text1"/>
              </w:rPr>
              <w:t>A</w:t>
            </w:r>
            <w:r w:rsidR="006B5A19" w:rsidRPr="00862401">
              <w:rPr>
                <w:rFonts w:ascii="Calibri" w:hAnsi="Calibri"/>
                <w:color w:val="000000" w:themeColor="text1"/>
              </w:rPr>
              <w:t xml:space="preserve">ppraisal and </w:t>
            </w:r>
            <w:r w:rsidR="00C71735" w:rsidRPr="00862401">
              <w:rPr>
                <w:rFonts w:ascii="Calibri" w:hAnsi="Calibri"/>
                <w:color w:val="000000" w:themeColor="text1"/>
              </w:rPr>
              <w:t>r</w:t>
            </w:r>
            <w:r w:rsidR="006B5A19" w:rsidRPr="00862401">
              <w:rPr>
                <w:rFonts w:ascii="Calibri" w:hAnsi="Calibri"/>
                <w:color w:val="000000" w:themeColor="text1"/>
              </w:rPr>
              <w:t xml:space="preserve">evalidation </w:t>
            </w:r>
          </w:p>
          <w:p w14:paraId="301D1159" w14:textId="267E175A"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662F5800" w14:textId="7060C855" w:rsidR="006B5A19" w:rsidRPr="00862401" w:rsidRDefault="00A31016" w:rsidP="00422EB0">
            <w:pPr>
              <w:spacing w:before="100" w:beforeAutospacing="1" w:after="100" w:afterAutospacing="1" w:line="360" w:lineRule="auto"/>
              <w:rPr>
                <w:rFonts w:asciiTheme="minorHAnsi" w:hAnsiTheme="minorHAnsi" w:cstheme="minorHAnsi"/>
              </w:rPr>
            </w:pPr>
            <w:r>
              <w:rPr>
                <w:rFonts w:asciiTheme="minorHAnsi" w:hAnsiTheme="minorHAnsi" w:cstheme="minorHAnsi"/>
              </w:rPr>
              <w:t>1</w:t>
            </w:r>
            <w:r w:rsidR="00F959B4">
              <w:rPr>
                <w:rFonts w:asciiTheme="minorHAnsi" w:hAnsiTheme="minorHAnsi" w:cstheme="minorHAnsi"/>
              </w:rPr>
              <w:t>4</w:t>
            </w:r>
          </w:p>
        </w:tc>
      </w:tr>
      <w:tr w:rsidR="006B5A19" w:rsidRPr="00862401" w14:paraId="4059CA52" w14:textId="77777777" w:rsidTr="00422EB0">
        <w:tc>
          <w:tcPr>
            <w:tcW w:w="1555" w:type="dxa"/>
            <w:tcBorders>
              <w:top w:val="single" w:sz="4" w:space="0" w:color="000000"/>
              <w:left w:val="single" w:sz="4" w:space="0" w:color="000000"/>
              <w:bottom w:val="single" w:sz="4" w:space="0" w:color="000000"/>
              <w:right w:val="single" w:sz="4" w:space="0" w:color="000000"/>
            </w:tcBorders>
            <w:hideMark/>
          </w:tcPr>
          <w:p w14:paraId="2FA7A5F7" w14:textId="77777777" w:rsidR="006B5A19" w:rsidRPr="00862401" w:rsidRDefault="006B5A19" w:rsidP="00422EB0">
            <w:pPr>
              <w:spacing w:before="100" w:beforeAutospacing="1" w:after="100" w:afterAutospacing="1" w:line="360" w:lineRule="auto"/>
            </w:pPr>
            <w:r w:rsidRPr="00862401">
              <w:rPr>
                <w:rFonts w:ascii="Calibri" w:hAnsi="Calibri"/>
              </w:rPr>
              <w:t xml:space="preserve">10. </w:t>
            </w:r>
          </w:p>
        </w:tc>
        <w:tc>
          <w:tcPr>
            <w:tcW w:w="5386" w:type="dxa"/>
            <w:tcBorders>
              <w:top w:val="single" w:sz="4" w:space="0" w:color="000000"/>
              <w:left w:val="single" w:sz="4" w:space="0" w:color="000000"/>
              <w:bottom w:val="single" w:sz="4" w:space="0" w:color="000000"/>
              <w:right w:val="single" w:sz="4" w:space="0" w:color="000000"/>
            </w:tcBorders>
            <w:hideMark/>
          </w:tcPr>
          <w:p w14:paraId="4D96CF78" w14:textId="2C8BF86B" w:rsidR="006B5A19" w:rsidRPr="00862401" w:rsidRDefault="006B5A19" w:rsidP="00422EB0">
            <w:pPr>
              <w:spacing w:before="100" w:beforeAutospacing="1" w:after="100" w:afterAutospacing="1" w:line="360" w:lineRule="auto"/>
              <w:rPr>
                <w:color w:val="000000" w:themeColor="text1"/>
              </w:rPr>
            </w:pPr>
            <w:r w:rsidRPr="00862401">
              <w:rPr>
                <w:rFonts w:ascii="Calibri" w:hAnsi="Calibri"/>
                <w:color w:val="000000" w:themeColor="text1"/>
              </w:rPr>
              <w:t xml:space="preserve">GP </w:t>
            </w:r>
            <w:r w:rsidR="00C71735" w:rsidRPr="00862401">
              <w:rPr>
                <w:rFonts w:ascii="Calibri" w:hAnsi="Calibri"/>
                <w:color w:val="000000" w:themeColor="text1"/>
              </w:rPr>
              <w:t>p</w:t>
            </w:r>
            <w:r w:rsidRPr="00862401">
              <w:rPr>
                <w:rFonts w:ascii="Calibri" w:hAnsi="Calibri"/>
                <w:color w:val="000000" w:themeColor="text1"/>
              </w:rPr>
              <w:t xml:space="preserve">ensions </w:t>
            </w:r>
          </w:p>
          <w:p w14:paraId="2DA20729" w14:textId="4E529057" w:rsidR="006B5A19" w:rsidRPr="00862401" w:rsidRDefault="006B5A19" w:rsidP="00422EB0">
            <w:pPr>
              <w:spacing w:line="360" w:lineRule="auto"/>
              <w:rPr>
                <w:color w:val="000000" w:themeColor="text1"/>
              </w:rPr>
            </w:pPr>
          </w:p>
        </w:tc>
        <w:tc>
          <w:tcPr>
            <w:tcW w:w="2069" w:type="dxa"/>
            <w:tcBorders>
              <w:top w:val="single" w:sz="4" w:space="0" w:color="000000"/>
              <w:left w:val="single" w:sz="4" w:space="0" w:color="000000"/>
              <w:bottom w:val="single" w:sz="4" w:space="0" w:color="000000"/>
              <w:right w:val="single" w:sz="4" w:space="0" w:color="000000"/>
            </w:tcBorders>
            <w:hideMark/>
          </w:tcPr>
          <w:p w14:paraId="6D6B16E2" w14:textId="46EF4806" w:rsidR="006B5A19" w:rsidRPr="00F959B4" w:rsidRDefault="00F959B4" w:rsidP="00422EB0">
            <w:pPr>
              <w:spacing w:before="100" w:beforeAutospacing="1" w:after="100" w:afterAutospacing="1" w:line="360" w:lineRule="auto"/>
              <w:rPr>
                <w:rFonts w:asciiTheme="minorHAnsi" w:hAnsiTheme="minorHAnsi" w:cstheme="minorHAnsi"/>
              </w:rPr>
            </w:pPr>
            <w:r w:rsidRPr="00F959B4">
              <w:rPr>
                <w:rFonts w:asciiTheme="minorHAnsi" w:hAnsiTheme="minorHAnsi" w:cstheme="minorHAnsi"/>
              </w:rPr>
              <w:t>15</w:t>
            </w:r>
          </w:p>
        </w:tc>
      </w:tr>
    </w:tbl>
    <w:p w14:paraId="3373BD85" w14:textId="77777777" w:rsidR="009847F4" w:rsidRPr="00862401" w:rsidRDefault="009847F4" w:rsidP="00422EB0">
      <w:pPr>
        <w:spacing w:before="100" w:beforeAutospacing="1" w:after="100" w:afterAutospacing="1" w:line="360" w:lineRule="auto"/>
        <w:rPr>
          <w:rFonts w:ascii="Calibri" w:hAnsi="Calibri"/>
          <w:b/>
          <w:bCs/>
          <w:color w:val="EA7C30"/>
        </w:rPr>
      </w:pPr>
    </w:p>
    <w:p w14:paraId="2ADDEDB4" w14:textId="77777777" w:rsidR="009847F4" w:rsidRPr="00422EB0" w:rsidRDefault="009847F4" w:rsidP="00422EB0">
      <w:pPr>
        <w:spacing w:before="100" w:beforeAutospacing="1" w:after="100" w:afterAutospacing="1" w:line="360" w:lineRule="auto"/>
        <w:rPr>
          <w:rFonts w:ascii="Calibri" w:hAnsi="Calibri"/>
          <w:b/>
          <w:bCs/>
          <w:color w:val="EA7C30"/>
          <w:sz w:val="28"/>
          <w:szCs w:val="28"/>
        </w:rPr>
      </w:pPr>
    </w:p>
    <w:p w14:paraId="30EA1537" w14:textId="77777777" w:rsidR="009847F4" w:rsidRDefault="009847F4" w:rsidP="00422EB0">
      <w:pPr>
        <w:spacing w:before="100" w:beforeAutospacing="1" w:after="100" w:afterAutospacing="1" w:line="360" w:lineRule="auto"/>
        <w:rPr>
          <w:rFonts w:ascii="Calibri" w:hAnsi="Calibri"/>
          <w:b/>
          <w:bCs/>
          <w:color w:val="EA7C30"/>
          <w:sz w:val="36"/>
          <w:szCs w:val="36"/>
        </w:rPr>
      </w:pPr>
    </w:p>
    <w:p w14:paraId="378A8CAD" w14:textId="77777777" w:rsidR="00422EB0" w:rsidRDefault="00422EB0" w:rsidP="00422EB0">
      <w:pPr>
        <w:spacing w:before="100" w:beforeAutospacing="1" w:after="100" w:afterAutospacing="1" w:line="360" w:lineRule="auto"/>
        <w:rPr>
          <w:rFonts w:ascii="Calibri" w:hAnsi="Calibri"/>
          <w:b/>
          <w:bCs/>
          <w:color w:val="EA7C30"/>
          <w:sz w:val="36"/>
          <w:szCs w:val="36"/>
        </w:rPr>
      </w:pPr>
    </w:p>
    <w:p w14:paraId="69991903" w14:textId="77777777" w:rsidR="00862401" w:rsidRDefault="00862401" w:rsidP="00422EB0">
      <w:pPr>
        <w:spacing w:before="100" w:beforeAutospacing="1" w:after="100" w:afterAutospacing="1" w:line="360" w:lineRule="auto"/>
        <w:rPr>
          <w:rFonts w:ascii="Calibri" w:hAnsi="Calibri"/>
          <w:b/>
          <w:bCs/>
          <w:color w:val="237F79"/>
          <w:sz w:val="32"/>
          <w:szCs w:val="32"/>
        </w:rPr>
      </w:pPr>
    </w:p>
    <w:p w14:paraId="01FC21DC" w14:textId="77777777" w:rsidR="00862401" w:rsidRDefault="00862401" w:rsidP="00422EB0">
      <w:pPr>
        <w:spacing w:before="100" w:beforeAutospacing="1" w:after="100" w:afterAutospacing="1" w:line="360" w:lineRule="auto"/>
        <w:rPr>
          <w:rFonts w:ascii="Calibri" w:hAnsi="Calibri"/>
          <w:b/>
          <w:bCs/>
          <w:color w:val="237F79"/>
          <w:sz w:val="32"/>
          <w:szCs w:val="32"/>
        </w:rPr>
      </w:pPr>
    </w:p>
    <w:p w14:paraId="4FB38D1F" w14:textId="31616F6B" w:rsidR="006B5A19" w:rsidRPr="00862401" w:rsidRDefault="006B5A19" w:rsidP="00422EB0">
      <w:pPr>
        <w:spacing w:before="100" w:beforeAutospacing="1" w:after="100" w:afterAutospacing="1" w:line="360" w:lineRule="auto"/>
        <w:rPr>
          <w:rFonts w:ascii="Calibri" w:hAnsi="Calibri"/>
          <w:color w:val="237F79"/>
          <w:sz w:val="32"/>
          <w:szCs w:val="32"/>
        </w:rPr>
      </w:pPr>
      <w:r w:rsidRPr="00862401">
        <w:rPr>
          <w:rFonts w:ascii="Calibri" w:hAnsi="Calibri"/>
          <w:b/>
          <w:bCs/>
          <w:color w:val="237F79"/>
          <w:sz w:val="32"/>
          <w:szCs w:val="32"/>
        </w:rPr>
        <w:lastRenderedPageBreak/>
        <w:t xml:space="preserve">Section 1: Introduction </w:t>
      </w:r>
    </w:p>
    <w:p w14:paraId="6BD85327" w14:textId="091A2574" w:rsidR="00AA7B70" w:rsidRPr="00862401" w:rsidRDefault="00AA7B70" w:rsidP="00422EB0">
      <w:pPr>
        <w:shd w:val="clear" w:color="auto" w:fill="FFFFFF"/>
        <w:spacing w:before="100" w:beforeAutospacing="1" w:after="100" w:afterAutospacing="1" w:line="360" w:lineRule="auto"/>
        <w:rPr>
          <w:rFonts w:ascii="Calibri" w:hAnsi="Calibri"/>
        </w:rPr>
      </w:pPr>
      <w:r w:rsidRPr="00862401">
        <w:rPr>
          <w:rFonts w:ascii="Calibri" w:hAnsi="Calibri"/>
        </w:rPr>
        <w:t>Congratula</w:t>
      </w:r>
      <w:r w:rsidR="005C01AC" w:rsidRPr="00862401">
        <w:rPr>
          <w:rFonts w:ascii="Calibri" w:hAnsi="Calibri"/>
        </w:rPr>
        <w:t>ti</w:t>
      </w:r>
      <w:r w:rsidRPr="00862401">
        <w:rPr>
          <w:rFonts w:ascii="Calibri" w:hAnsi="Calibri"/>
        </w:rPr>
        <w:t>ons on comple</w:t>
      </w:r>
      <w:r w:rsidR="005C01AC" w:rsidRPr="00862401">
        <w:rPr>
          <w:rFonts w:ascii="Calibri" w:hAnsi="Calibri"/>
        </w:rPr>
        <w:t>ti</w:t>
      </w:r>
      <w:r w:rsidRPr="00862401">
        <w:rPr>
          <w:rFonts w:ascii="Calibri" w:hAnsi="Calibri"/>
        </w:rPr>
        <w:t>ng your training and welcome to the world of General Prac</w:t>
      </w:r>
      <w:r w:rsidR="005C01AC" w:rsidRPr="00862401">
        <w:rPr>
          <w:rFonts w:ascii="Calibri" w:hAnsi="Calibri"/>
        </w:rPr>
        <w:t>ti</w:t>
      </w:r>
      <w:r w:rsidRPr="00862401">
        <w:rPr>
          <w:rFonts w:ascii="Calibri" w:hAnsi="Calibri"/>
        </w:rPr>
        <w:t xml:space="preserve">ce! </w:t>
      </w:r>
    </w:p>
    <w:p w14:paraId="3B6C2AD4" w14:textId="2D8163A0" w:rsidR="00522EAA" w:rsidRPr="00862401" w:rsidRDefault="00AA7B70" w:rsidP="00422EB0">
      <w:pPr>
        <w:shd w:val="clear" w:color="auto" w:fill="FFFFFF"/>
        <w:spacing w:before="100" w:beforeAutospacing="1" w:after="100" w:afterAutospacing="1" w:line="360" w:lineRule="auto"/>
        <w:rPr>
          <w:rFonts w:ascii="Calibri" w:hAnsi="Calibri"/>
        </w:rPr>
      </w:pPr>
      <w:r w:rsidRPr="00862401">
        <w:rPr>
          <w:rFonts w:ascii="Calibri" w:hAnsi="Calibri"/>
        </w:rPr>
        <w:t>This resource pack aims to help equip you with the informa</w:t>
      </w:r>
      <w:r w:rsidR="005C01AC" w:rsidRPr="00862401">
        <w:rPr>
          <w:rFonts w:ascii="Calibri" w:hAnsi="Calibri"/>
        </w:rPr>
        <w:t>ti</w:t>
      </w:r>
      <w:r w:rsidRPr="00862401">
        <w:rPr>
          <w:rFonts w:ascii="Calibri" w:hAnsi="Calibri"/>
        </w:rPr>
        <w:t>on you need to transi</w:t>
      </w:r>
      <w:r w:rsidR="005C01AC" w:rsidRPr="00862401">
        <w:rPr>
          <w:rFonts w:ascii="Calibri" w:hAnsi="Calibri"/>
        </w:rPr>
        <w:t>ti</w:t>
      </w:r>
      <w:r w:rsidRPr="00862401">
        <w:rPr>
          <w:rFonts w:ascii="Calibri" w:hAnsi="Calibri"/>
        </w:rPr>
        <w:t>on smoothly into life as a newly qualified GP.</w:t>
      </w:r>
    </w:p>
    <w:p w14:paraId="57D7B04A" w14:textId="2D12910D" w:rsidR="00BE27A3" w:rsidRPr="00862401" w:rsidRDefault="00BE27A3" w:rsidP="00422EB0">
      <w:pPr>
        <w:shd w:val="clear" w:color="auto" w:fill="FFFFFF"/>
        <w:spacing w:before="100" w:beforeAutospacing="1" w:after="100" w:afterAutospacing="1" w:line="360" w:lineRule="auto"/>
        <w:rPr>
          <w:rFonts w:ascii="Calibri" w:hAnsi="Calibri"/>
          <w:color w:val="FF0000"/>
        </w:rPr>
      </w:pPr>
      <w:r w:rsidRPr="00862401">
        <w:rPr>
          <w:rFonts w:ascii="Calibri" w:hAnsi="Calibri"/>
        </w:rPr>
        <w:t xml:space="preserve">This resource pack is </w:t>
      </w:r>
      <w:r w:rsidR="003530A6" w:rsidRPr="00862401">
        <w:rPr>
          <w:rFonts w:ascii="Calibri" w:hAnsi="Calibri"/>
        </w:rPr>
        <w:t xml:space="preserve">closely </w:t>
      </w:r>
      <w:r w:rsidRPr="00862401">
        <w:rPr>
          <w:rFonts w:ascii="Calibri" w:hAnsi="Calibri"/>
        </w:rPr>
        <w:t xml:space="preserve">based upon </w:t>
      </w:r>
      <w:r w:rsidR="008D41ED" w:rsidRPr="00862401">
        <w:rPr>
          <w:rFonts w:ascii="Calibri" w:hAnsi="Calibri"/>
        </w:rPr>
        <w:t xml:space="preserve">work by </w:t>
      </w:r>
      <w:r w:rsidR="00BB4119" w:rsidRPr="00862401">
        <w:rPr>
          <w:rFonts w:ascii="Calibri" w:hAnsi="Calibri"/>
        </w:rPr>
        <w:t>Dr Lucy Clayton and Dr Kirran Bilkhu</w:t>
      </w:r>
      <w:r w:rsidR="003530A6" w:rsidRPr="00862401">
        <w:rPr>
          <w:rFonts w:ascii="Calibri" w:hAnsi="Calibri"/>
        </w:rPr>
        <w:t xml:space="preserve"> f</w:t>
      </w:r>
      <w:r w:rsidR="00C14729" w:rsidRPr="00862401">
        <w:rPr>
          <w:rFonts w:ascii="Calibri" w:hAnsi="Calibri"/>
        </w:rPr>
        <w:t>rom</w:t>
      </w:r>
      <w:r w:rsidR="003530A6" w:rsidRPr="00862401">
        <w:rPr>
          <w:rFonts w:ascii="Calibri" w:hAnsi="Calibri"/>
        </w:rPr>
        <w:t xml:space="preserve"> the Nottinghamshire General Practice Phoenix Programme and Dr Jo Sinclair f</w:t>
      </w:r>
      <w:r w:rsidR="00C14729" w:rsidRPr="00862401">
        <w:rPr>
          <w:rFonts w:ascii="Calibri" w:hAnsi="Calibri"/>
        </w:rPr>
        <w:t>rom</w:t>
      </w:r>
      <w:r w:rsidR="003530A6" w:rsidRPr="00862401">
        <w:rPr>
          <w:rFonts w:ascii="Calibri" w:hAnsi="Calibri"/>
        </w:rPr>
        <w:t xml:space="preserve"> the Bath, Swindon, and Wiltshire Training Hub</w:t>
      </w:r>
      <w:r w:rsidR="00C14729" w:rsidRPr="00862401">
        <w:rPr>
          <w:rFonts w:ascii="Calibri" w:hAnsi="Calibri"/>
        </w:rPr>
        <w:t>,</w:t>
      </w:r>
      <w:r w:rsidR="003530A6" w:rsidRPr="00862401">
        <w:rPr>
          <w:rFonts w:ascii="Calibri" w:hAnsi="Calibri"/>
        </w:rPr>
        <w:t xml:space="preserve"> and </w:t>
      </w:r>
      <w:r w:rsidR="00C14729" w:rsidRPr="00862401">
        <w:rPr>
          <w:rFonts w:ascii="Calibri" w:hAnsi="Calibri"/>
        </w:rPr>
        <w:t xml:space="preserve">has been </w:t>
      </w:r>
      <w:r w:rsidR="003530A6" w:rsidRPr="00862401">
        <w:rPr>
          <w:rFonts w:ascii="Calibri" w:hAnsi="Calibri"/>
        </w:rPr>
        <w:t>adapted for local use by the Bristol, North Somerset &amp; South Gloucestershire Training Hub. We</w:t>
      </w:r>
      <w:r w:rsidR="00C14729" w:rsidRPr="00862401">
        <w:rPr>
          <w:rFonts w:ascii="Calibri" w:hAnsi="Calibri"/>
        </w:rPr>
        <w:t xml:space="preserve"> extend our deepest thanks to these individuals and organisations </w:t>
      </w:r>
      <w:r w:rsidR="00C14729" w:rsidRPr="00862401">
        <w:rPr>
          <w:rFonts w:ascii="Calibri" w:hAnsi="Calibri"/>
          <w:color w:val="000000" w:themeColor="text1"/>
        </w:rPr>
        <w:t>for allowing us to use their work.</w:t>
      </w:r>
    </w:p>
    <w:p w14:paraId="2F28005F" w14:textId="75171A2F" w:rsidR="00AA7B70" w:rsidRPr="00862401" w:rsidRDefault="00AA7B70" w:rsidP="00422EB0">
      <w:pPr>
        <w:shd w:val="clear" w:color="auto" w:fill="FFFFFF"/>
        <w:spacing w:before="100" w:beforeAutospacing="1" w:after="100" w:afterAutospacing="1" w:line="360" w:lineRule="auto"/>
        <w:rPr>
          <w:rFonts w:ascii="Calibri" w:hAnsi="Calibri"/>
        </w:rPr>
      </w:pPr>
      <w:r w:rsidRPr="00862401">
        <w:rPr>
          <w:rFonts w:ascii="Calibri" w:hAnsi="Calibri"/>
        </w:rPr>
        <w:t xml:space="preserve">Care has been taken to ensure </w:t>
      </w:r>
      <w:r w:rsidR="002E28FC" w:rsidRPr="00862401">
        <w:rPr>
          <w:rFonts w:ascii="Calibri" w:hAnsi="Calibri"/>
        </w:rPr>
        <w:t>this resource pack</w:t>
      </w:r>
      <w:r w:rsidRPr="00862401">
        <w:rPr>
          <w:rFonts w:ascii="Calibri" w:hAnsi="Calibri"/>
        </w:rPr>
        <w:t xml:space="preserve"> is relevant and up to date at the </w:t>
      </w:r>
      <w:r w:rsidR="005C01AC" w:rsidRPr="00862401">
        <w:rPr>
          <w:rFonts w:ascii="Calibri" w:hAnsi="Calibri"/>
        </w:rPr>
        <w:t>ti</w:t>
      </w:r>
      <w:r w:rsidRPr="00862401">
        <w:rPr>
          <w:rFonts w:ascii="Calibri" w:hAnsi="Calibri"/>
        </w:rPr>
        <w:t>me of wri</w:t>
      </w:r>
      <w:r w:rsidR="005C01AC" w:rsidRPr="00862401">
        <w:rPr>
          <w:rFonts w:ascii="Calibri" w:hAnsi="Calibri"/>
        </w:rPr>
        <w:t>ti</w:t>
      </w:r>
      <w:r w:rsidRPr="00862401">
        <w:rPr>
          <w:rFonts w:ascii="Calibri" w:hAnsi="Calibri"/>
        </w:rPr>
        <w:t>ng, but please do check with each organisa</w:t>
      </w:r>
      <w:r w:rsidR="005C01AC" w:rsidRPr="00862401">
        <w:rPr>
          <w:rFonts w:ascii="Calibri" w:hAnsi="Calibri"/>
        </w:rPr>
        <w:t>ti</w:t>
      </w:r>
      <w:r w:rsidRPr="00862401">
        <w:rPr>
          <w:rFonts w:ascii="Calibri" w:hAnsi="Calibri"/>
        </w:rPr>
        <w:t xml:space="preserve">on directly and follow the website links. </w:t>
      </w:r>
    </w:p>
    <w:p w14:paraId="3FBB7CF1" w14:textId="77777777" w:rsidR="00AA7B70" w:rsidRPr="00422EB0" w:rsidRDefault="00AA7B70" w:rsidP="00422EB0">
      <w:pPr>
        <w:spacing w:line="360" w:lineRule="auto"/>
        <w:rPr>
          <w:rFonts w:ascii="Calibri" w:hAnsi="Calibri"/>
          <w:sz w:val="28"/>
          <w:szCs w:val="28"/>
        </w:rPr>
      </w:pPr>
    </w:p>
    <w:p w14:paraId="326CEC24"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383F43A7"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70A75A85"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7D2983C1"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599F3846"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1DCDC51C" w14:textId="77777777" w:rsidR="00D51EEA" w:rsidRDefault="00D51EEA" w:rsidP="00422EB0">
      <w:pPr>
        <w:spacing w:before="100" w:beforeAutospacing="1" w:after="100" w:afterAutospacing="1" w:line="360" w:lineRule="auto"/>
        <w:rPr>
          <w:rFonts w:ascii="Calibri" w:hAnsi="Calibri"/>
          <w:b/>
          <w:bCs/>
          <w:color w:val="26837C"/>
          <w:sz w:val="28"/>
          <w:szCs w:val="28"/>
        </w:rPr>
      </w:pPr>
    </w:p>
    <w:p w14:paraId="126879C1" w14:textId="77777777" w:rsidR="00862401" w:rsidRDefault="00862401" w:rsidP="00422EB0">
      <w:pPr>
        <w:spacing w:before="100" w:beforeAutospacing="1" w:after="100" w:afterAutospacing="1" w:line="360" w:lineRule="auto"/>
        <w:rPr>
          <w:rFonts w:ascii="Calibri" w:hAnsi="Calibri"/>
          <w:b/>
          <w:bCs/>
          <w:color w:val="26837C"/>
          <w:sz w:val="36"/>
          <w:szCs w:val="36"/>
        </w:rPr>
      </w:pPr>
    </w:p>
    <w:p w14:paraId="018BE9CD" w14:textId="77777777" w:rsidR="00862401" w:rsidRDefault="00862401" w:rsidP="00422EB0">
      <w:pPr>
        <w:spacing w:before="100" w:beforeAutospacing="1" w:after="100" w:afterAutospacing="1" w:line="360" w:lineRule="auto"/>
        <w:rPr>
          <w:rFonts w:ascii="Calibri" w:hAnsi="Calibri"/>
          <w:b/>
          <w:bCs/>
          <w:color w:val="26837C"/>
          <w:sz w:val="36"/>
          <w:szCs w:val="36"/>
        </w:rPr>
      </w:pPr>
    </w:p>
    <w:p w14:paraId="35865F00" w14:textId="4D13896D" w:rsidR="006B5A19" w:rsidRPr="00862401" w:rsidRDefault="006B5A19" w:rsidP="00422EB0">
      <w:pPr>
        <w:spacing w:before="100" w:beforeAutospacing="1" w:after="100" w:afterAutospacing="1" w:line="360" w:lineRule="auto"/>
        <w:rPr>
          <w:rFonts w:ascii="Calibri" w:hAnsi="Calibri"/>
          <w:color w:val="26837C"/>
          <w:sz w:val="32"/>
          <w:szCs w:val="32"/>
        </w:rPr>
      </w:pPr>
      <w:r w:rsidRPr="00862401">
        <w:rPr>
          <w:rFonts w:ascii="Calibri" w:hAnsi="Calibri"/>
          <w:b/>
          <w:bCs/>
          <w:color w:val="26837C"/>
          <w:sz w:val="32"/>
          <w:szCs w:val="32"/>
        </w:rPr>
        <w:lastRenderedPageBreak/>
        <w:t xml:space="preserve">Section 2: Essentials for practicing as a GP in the UK </w:t>
      </w:r>
    </w:p>
    <w:p w14:paraId="7EF74A54" w14:textId="6F9510B9" w:rsidR="006B5A19" w:rsidRPr="00862401" w:rsidRDefault="006B5A19" w:rsidP="00422EB0">
      <w:pPr>
        <w:spacing w:before="100" w:beforeAutospacing="1" w:after="100" w:afterAutospacing="1" w:line="360" w:lineRule="auto"/>
        <w:rPr>
          <w:rFonts w:ascii="Calibri" w:hAnsi="Calibri"/>
        </w:rPr>
      </w:pPr>
      <w:r w:rsidRPr="00862401">
        <w:rPr>
          <w:rFonts w:ascii="Calibri" w:hAnsi="Calibri"/>
        </w:rPr>
        <w:t>To work as a GP in the UK you need to have the following in place</w:t>
      </w:r>
      <w:r w:rsidR="002B14FC" w:rsidRPr="00862401">
        <w:rPr>
          <w:rFonts w:ascii="Calibri" w:hAnsi="Calibri"/>
        </w:rPr>
        <w:t>:</w:t>
      </w:r>
    </w:p>
    <w:p w14:paraId="6FEB75B8" w14:textId="39B40811" w:rsidR="006B5A19" w:rsidRPr="00862401" w:rsidRDefault="006B5A19" w:rsidP="00422EB0">
      <w:pPr>
        <w:numPr>
          <w:ilvl w:val="0"/>
          <w:numId w:val="1"/>
        </w:numPr>
        <w:spacing w:before="100" w:beforeAutospacing="1" w:after="100" w:afterAutospacing="1" w:line="360" w:lineRule="auto"/>
        <w:rPr>
          <w:rFonts w:ascii="Calibri" w:hAnsi="Calibri"/>
        </w:rPr>
      </w:pPr>
      <w:r w:rsidRPr="00862401">
        <w:rPr>
          <w:rFonts w:ascii="Calibri" w:hAnsi="Calibri"/>
        </w:rPr>
        <w:t>CCT (certificate of completion of training) from RCGP</w:t>
      </w:r>
      <w:r w:rsidR="002B14FC" w:rsidRPr="00862401">
        <w:rPr>
          <w:rFonts w:ascii="Calibri" w:hAnsi="Calibri"/>
        </w:rPr>
        <w:t>.</w:t>
      </w:r>
      <w:r w:rsidRPr="00862401">
        <w:rPr>
          <w:rFonts w:ascii="Calibri" w:hAnsi="Calibri"/>
        </w:rPr>
        <w:t xml:space="preserve"> </w:t>
      </w:r>
    </w:p>
    <w:p w14:paraId="371001C4" w14:textId="5606CBCC" w:rsidR="006B5A19" w:rsidRPr="00862401" w:rsidRDefault="006B5A19" w:rsidP="00422EB0">
      <w:pPr>
        <w:numPr>
          <w:ilvl w:val="0"/>
          <w:numId w:val="1"/>
        </w:numPr>
        <w:spacing w:before="100" w:beforeAutospacing="1" w:after="100" w:afterAutospacing="1" w:line="360" w:lineRule="auto"/>
        <w:rPr>
          <w:rFonts w:ascii="Calibri" w:hAnsi="Calibri"/>
        </w:rPr>
      </w:pPr>
      <w:r w:rsidRPr="00862401">
        <w:rPr>
          <w:rFonts w:ascii="Calibri" w:hAnsi="Calibri"/>
        </w:rPr>
        <w:t>To be on the GMC’s specialist GP register</w:t>
      </w:r>
      <w:r w:rsidR="002B14FC" w:rsidRPr="00862401">
        <w:rPr>
          <w:rFonts w:ascii="Calibri" w:hAnsi="Calibri"/>
        </w:rPr>
        <w:t>.</w:t>
      </w:r>
    </w:p>
    <w:p w14:paraId="7C2081A9" w14:textId="6DB950FB" w:rsidR="006B5A19" w:rsidRPr="00862401" w:rsidRDefault="006B5A19" w:rsidP="00422EB0">
      <w:pPr>
        <w:numPr>
          <w:ilvl w:val="0"/>
          <w:numId w:val="1"/>
        </w:numPr>
        <w:spacing w:before="100" w:beforeAutospacing="1" w:after="100" w:afterAutospacing="1" w:line="360" w:lineRule="auto"/>
        <w:rPr>
          <w:rFonts w:ascii="Calibri" w:hAnsi="Calibri"/>
        </w:rPr>
      </w:pPr>
      <w:r w:rsidRPr="00862401">
        <w:rPr>
          <w:rFonts w:ascii="Calibri" w:hAnsi="Calibri"/>
        </w:rPr>
        <w:t>To be on the National Performers List</w:t>
      </w:r>
      <w:r w:rsidR="002B14FC" w:rsidRPr="00862401">
        <w:rPr>
          <w:rFonts w:ascii="Calibri" w:hAnsi="Calibri"/>
        </w:rPr>
        <w:t>.</w:t>
      </w:r>
      <w:r w:rsidRPr="00862401">
        <w:rPr>
          <w:rFonts w:ascii="Calibri" w:hAnsi="Calibri"/>
        </w:rPr>
        <w:t xml:space="preserve"> </w:t>
      </w:r>
    </w:p>
    <w:p w14:paraId="061B18D9" w14:textId="77777777" w:rsidR="006B5A19" w:rsidRPr="00862401" w:rsidRDefault="006B5A19" w:rsidP="00422EB0">
      <w:pPr>
        <w:numPr>
          <w:ilvl w:val="0"/>
          <w:numId w:val="1"/>
        </w:numPr>
        <w:spacing w:before="100" w:beforeAutospacing="1" w:after="100" w:afterAutospacing="1" w:line="360" w:lineRule="auto"/>
        <w:rPr>
          <w:rFonts w:ascii="Calibri" w:hAnsi="Calibri"/>
        </w:rPr>
      </w:pPr>
      <w:r w:rsidRPr="00862401">
        <w:rPr>
          <w:rFonts w:ascii="Calibri" w:hAnsi="Calibri"/>
        </w:rPr>
        <w:t xml:space="preserve">To have indemnity to cover your work. </w:t>
      </w:r>
    </w:p>
    <w:p w14:paraId="0D6D3896" w14:textId="407F3320" w:rsidR="006B5A19" w:rsidRPr="00020D80" w:rsidRDefault="006B5A19" w:rsidP="005C7709">
      <w:pPr>
        <w:spacing w:before="100" w:beforeAutospacing="1" w:after="100" w:afterAutospacing="1" w:line="360" w:lineRule="auto"/>
        <w:rPr>
          <w:rFonts w:ascii="Calibri" w:hAnsi="Calibri"/>
        </w:rPr>
      </w:pPr>
      <w:r w:rsidRPr="00020D80">
        <w:rPr>
          <w:rFonts w:ascii="Calibri" w:hAnsi="Calibri"/>
          <w:b/>
          <w:bCs/>
          <w:iCs/>
        </w:rPr>
        <w:t xml:space="preserve">National Performers List </w:t>
      </w:r>
    </w:p>
    <w:p w14:paraId="32208046" w14:textId="77777777" w:rsidR="006B5A19" w:rsidRPr="00862401" w:rsidRDefault="006B5A19" w:rsidP="00422EB0">
      <w:pPr>
        <w:spacing w:before="100" w:beforeAutospacing="1" w:after="100" w:afterAutospacing="1" w:line="360" w:lineRule="auto"/>
        <w:rPr>
          <w:rFonts w:ascii="Calibri" w:hAnsi="Calibri"/>
        </w:rPr>
      </w:pPr>
      <w:r w:rsidRPr="00862401">
        <w:rPr>
          <w:rFonts w:ascii="Calibri" w:hAnsi="Calibri"/>
        </w:rPr>
        <w:t xml:space="preserve">As a GP practising in the UK you must be on the national performers list (NPL). The performers list essentially provides an extra layer of reassurance for the public that GPs, dentists and opticians who practice in the NHS are suitably qualified and have passed other relevant checks such as with the DBS and NHS Litigation Authority. </w:t>
      </w:r>
    </w:p>
    <w:p w14:paraId="7DAD7A9A" w14:textId="447E9988" w:rsidR="002302F6" w:rsidRDefault="006B5A19" w:rsidP="00422EB0">
      <w:pPr>
        <w:spacing w:before="100" w:beforeAutospacing="1" w:after="100" w:afterAutospacing="1" w:line="360" w:lineRule="auto"/>
        <w:rPr>
          <w:rFonts w:ascii="Calibri" w:hAnsi="Calibri"/>
        </w:rPr>
      </w:pPr>
      <w:r w:rsidRPr="00862401">
        <w:rPr>
          <w:rFonts w:ascii="Calibri" w:hAnsi="Calibri"/>
        </w:rPr>
        <w:t xml:space="preserve">You need to update Primary Care Support England (PCSE) whenever your details change e.g. </w:t>
      </w:r>
      <w:r w:rsidR="002302F6">
        <w:rPr>
          <w:rFonts w:ascii="Calibri" w:hAnsi="Calibri"/>
        </w:rPr>
        <w:t xml:space="preserve">name, contact details, address, employment status, local </w:t>
      </w:r>
      <w:proofErr w:type="gramStart"/>
      <w:r w:rsidR="00796A5A">
        <w:rPr>
          <w:rFonts w:ascii="Calibri" w:hAnsi="Calibri"/>
        </w:rPr>
        <w:t>office</w:t>
      </w:r>
      <w:proofErr w:type="gramEnd"/>
      <w:r w:rsidR="002302F6">
        <w:rPr>
          <w:rFonts w:ascii="Calibri" w:hAnsi="Calibri"/>
        </w:rPr>
        <w:t xml:space="preserve"> or practice</w:t>
      </w:r>
      <w:r w:rsidRPr="00862401">
        <w:rPr>
          <w:rFonts w:ascii="Calibri" w:hAnsi="Calibri"/>
        </w:rPr>
        <w:t xml:space="preserve">. </w:t>
      </w:r>
      <w:r w:rsidR="00571B16" w:rsidRPr="00862401">
        <w:rPr>
          <w:rFonts w:ascii="Calibri" w:hAnsi="Calibri"/>
        </w:rPr>
        <w:t xml:space="preserve"> </w:t>
      </w:r>
    </w:p>
    <w:p w14:paraId="1795A3AD" w14:textId="27741459" w:rsidR="002302F6" w:rsidRDefault="005C7709" w:rsidP="00422EB0">
      <w:pPr>
        <w:spacing w:before="100" w:beforeAutospacing="1" w:after="100" w:afterAutospacing="1" w:line="360" w:lineRule="auto"/>
        <w:rPr>
          <w:rFonts w:asciiTheme="minorHAnsi" w:hAnsiTheme="minorHAnsi" w:cstheme="minorHAnsi"/>
        </w:rPr>
      </w:pPr>
      <w:r>
        <w:rPr>
          <w:rFonts w:ascii="Calibri" w:hAnsi="Calibri"/>
        </w:rPr>
        <w:t xml:space="preserve">You can submit performers list applications and changes using </w:t>
      </w:r>
      <w:r w:rsidR="006B5A19" w:rsidRPr="00862401">
        <w:rPr>
          <w:rFonts w:ascii="Calibri" w:hAnsi="Calibri"/>
        </w:rPr>
        <w:t>PCSE online</w:t>
      </w:r>
      <w:r>
        <w:rPr>
          <w:rFonts w:ascii="Calibri" w:hAnsi="Calibri"/>
        </w:rPr>
        <w:t xml:space="preserve">: </w:t>
      </w:r>
      <w:hyperlink r:id="rId8" w:history="1">
        <w:r w:rsidR="002302F6" w:rsidRPr="002302F6">
          <w:rPr>
            <w:rStyle w:val="Hyperlink"/>
            <w:rFonts w:asciiTheme="minorHAnsi" w:hAnsiTheme="minorHAnsi" w:cstheme="minorHAnsi"/>
            <w:color w:val="000000" w:themeColor="text1"/>
          </w:rPr>
          <w:t>https://pcse.england.nhs.uk/services/performers-lists/gp-performers-list-for-england/</w:t>
        </w:r>
      </w:hyperlink>
    </w:p>
    <w:p w14:paraId="26088620" w14:textId="4276E617" w:rsidR="006B5A19" w:rsidRPr="00020D80" w:rsidRDefault="006B5A19" w:rsidP="00422EB0">
      <w:pPr>
        <w:spacing w:before="100" w:beforeAutospacing="1" w:after="100" w:afterAutospacing="1" w:line="360" w:lineRule="auto"/>
        <w:rPr>
          <w:rFonts w:ascii="Calibri" w:hAnsi="Calibri"/>
          <w:color w:val="000000" w:themeColor="text1"/>
        </w:rPr>
      </w:pPr>
      <w:r w:rsidRPr="00020D80">
        <w:rPr>
          <w:rFonts w:ascii="Calibri" w:hAnsi="Calibri"/>
          <w:b/>
          <w:bCs/>
          <w:iCs/>
          <w:color w:val="000000" w:themeColor="text1"/>
        </w:rPr>
        <w:t xml:space="preserve">Indemnity </w:t>
      </w:r>
    </w:p>
    <w:p w14:paraId="7F5E7FBE" w14:textId="45D83607" w:rsidR="002302F6" w:rsidRPr="005C7709" w:rsidRDefault="006B5A19" w:rsidP="00422EB0">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t xml:space="preserve">The government’s state backed clinical negligence scheme for general practice came into operation on 1 April 2019. It provides cover for clinical negligence issues associated with NHS patient care that </w:t>
      </w:r>
      <w:r w:rsidR="00C52EC5" w:rsidRPr="00862401">
        <w:rPr>
          <w:rFonts w:ascii="Calibri" w:hAnsi="Calibri"/>
          <w:color w:val="000000" w:themeColor="text1"/>
        </w:rPr>
        <w:t>occurred</w:t>
      </w:r>
      <w:r w:rsidRPr="00862401">
        <w:rPr>
          <w:rFonts w:ascii="Calibri" w:hAnsi="Calibri"/>
          <w:color w:val="000000" w:themeColor="text1"/>
        </w:rPr>
        <w:t xml:space="preserve"> on or after this date</w:t>
      </w:r>
      <w:r w:rsidR="0014772C" w:rsidRPr="00862401">
        <w:rPr>
          <w:rFonts w:ascii="Calibri" w:hAnsi="Calibri"/>
          <w:color w:val="000000" w:themeColor="text1"/>
        </w:rPr>
        <w:t xml:space="preserve"> (any claims relating to incidents before 1</w:t>
      </w:r>
      <w:r w:rsidR="0014772C" w:rsidRPr="00862401">
        <w:rPr>
          <w:rFonts w:ascii="Calibri" w:hAnsi="Calibri"/>
          <w:color w:val="000000" w:themeColor="text1"/>
          <w:position w:val="8"/>
        </w:rPr>
        <w:t xml:space="preserve"> </w:t>
      </w:r>
      <w:r w:rsidR="0014772C" w:rsidRPr="00862401">
        <w:rPr>
          <w:rFonts w:ascii="Calibri" w:hAnsi="Calibri"/>
          <w:color w:val="000000" w:themeColor="text1"/>
        </w:rPr>
        <w:t>April 2019 will need to be reported to your medical defence organisation).</w:t>
      </w:r>
      <w:r w:rsidR="005C7709">
        <w:rPr>
          <w:rFonts w:ascii="Calibri" w:hAnsi="Calibri"/>
          <w:color w:val="000000" w:themeColor="text1"/>
        </w:rPr>
        <w:t xml:space="preserve"> </w:t>
      </w:r>
      <w:r w:rsidR="0014772C" w:rsidRPr="00862401">
        <w:rPr>
          <w:rFonts w:ascii="Calibri" w:hAnsi="Calibri"/>
          <w:color w:val="000000" w:themeColor="text1"/>
        </w:rPr>
        <w:t>The s</w:t>
      </w:r>
      <w:r w:rsidR="002E2E9A" w:rsidRPr="00862401">
        <w:rPr>
          <w:rFonts w:ascii="Calibri" w:hAnsi="Calibri"/>
          <w:color w:val="000000" w:themeColor="text1"/>
        </w:rPr>
        <w:t xml:space="preserve">cheme is operated by NHS resolution: </w:t>
      </w:r>
      <w:hyperlink r:id="rId9" w:history="1">
        <w:r w:rsidR="002E2E9A" w:rsidRPr="00862401">
          <w:rPr>
            <w:rStyle w:val="Hyperlink"/>
            <w:rFonts w:ascii="Calibri" w:hAnsi="Calibri"/>
            <w:color w:val="000000" w:themeColor="text1"/>
          </w:rPr>
          <w:t>https://resolution.nhs.uk</w:t>
        </w:r>
      </w:hyperlink>
    </w:p>
    <w:p w14:paraId="43412671" w14:textId="2ACFB571" w:rsidR="005F0639" w:rsidRPr="00862401" w:rsidRDefault="006B5A19" w:rsidP="00422EB0">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t xml:space="preserve">What it covers – NHS work only (in England), everyone from receptionists to pharmacists to GPs, cover is automatic (no need to apply) and no payments are required. </w:t>
      </w:r>
    </w:p>
    <w:p w14:paraId="73E854AF" w14:textId="68555096" w:rsidR="002E2E9A" w:rsidRPr="00862401" w:rsidRDefault="006B5A19" w:rsidP="00422EB0">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lastRenderedPageBreak/>
        <w:t xml:space="preserve">What it doesn’t cover – </w:t>
      </w:r>
      <w:r w:rsidR="0074357A" w:rsidRPr="00862401">
        <w:rPr>
          <w:rFonts w:ascii="Calibri" w:hAnsi="Calibri"/>
          <w:color w:val="000000" w:themeColor="text1"/>
        </w:rPr>
        <w:t xml:space="preserve">non-NHS </w:t>
      </w:r>
      <w:r w:rsidR="002E2E9A" w:rsidRPr="00862401">
        <w:rPr>
          <w:rFonts w:ascii="Calibri" w:hAnsi="Calibri"/>
          <w:color w:val="000000" w:themeColor="text1"/>
        </w:rPr>
        <w:t>work (e.g. death certificates &amp; cremation forms)</w:t>
      </w:r>
      <w:r w:rsidR="00770E4A" w:rsidRPr="00862401">
        <w:rPr>
          <w:rFonts w:ascii="Calibri" w:hAnsi="Calibri"/>
          <w:color w:val="000000" w:themeColor="text1"/>
        </w:rPr>
        <w:t xml:space="preserve">, </w:t>
      </w:r>
      <w:r w:rsidRPr="00862401">
        <w:rPr>
          <w:rFonts w:ascii="Calibri" w:hAnsi="Calibri"/>
          <w:color w:val="000000" w:themeColor="text1"/>
        </w:rPr>
        <w:t>private work, inquests, regulatory and disciplinary proceedings, employment and contract disputes,</w:t>
      </w:r>
      <w:r w:rsidR="0074357A" w:rsidRPr="00862401">
        <w:rPr>
          <w:rFonts w:ascii="Calibri" w:hAnsi="Calibri"/>
          <w:color w:val="000000" w:themeColor="text1"/>
        </w:rPr>
        <w:t xml:space="preserve"> GMC inquiries, CQC investigations, and breaches </w:t>
      </w:r>
      <w:r w:rsidR="002E2E9A" w:rsidRPr="00862401">
        <w:rPr>
          <w:rFonts w:ascii="Calibri" w:hAnsi="Calibri"/>
          <w:color w:val="000000" w:themeColor="text1"/>
        </w:rPr>
        <w:t>of data protection regulations</w:t>
      </w:r>
      <w:r w:rsidRPr="00862401">
        <w:rPr>
          <w:rFonts w:ascii="Calibri" w:hAnsi="Calibri"/>
          <w:color w:val="000000" w:themeColor="text1"/>
        </w:rPr>
        <w:t xml:space="preserve">. </w:t>
      </w:r>
    </w:p>
    <w:p w14:paraId="28032F13" w14:textId="624EB3D1" w:rsidR="003E3FA2" w:rsidRPr="00862401" w:rsidRDefault="003E3FA2" w:rsidP="003E3FA2">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t xml:space="preserve">You therefore still need to be covered by a </w:t>
      </w:r>
      <w:r w:rsidR="0014772C" w:rsidRPr="00862401">
        <w:rPr>
          <w:rFonts w:ascii="Calibri" w:hAnsi="Calibri"/>
          <w:color w:val="000000" w:themeColor="text1"/>
        </w:rPr>
        <w:t>medical defence organisation.</w:t>
      </w:r>
    </w:p>
    <w:p w14:paraId="3D1EB4D1" w14:textId="1D0FB565" w:rsidR="00C40D86" w:rsidRPr="00862401" w:rsidRDefault="006B5A19" w:rsidP="005C7709">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t xml:space="preserve">Below is a link to </w:t>
      </w:r>
      <w:r w:rsidR="00BB2177" w:rsidRPr="00862401">
        <w:rPr>
          <w:rFonts w:ascii="Calibri" w:hAnsi="Calibri"/>
          <w:color w:val="000000" w:themeColor="text1"/>
        </w:rPr>
        <w:t xml:space="preserve">further information, including </w:t>
      </w:r>
      <w:r w:rsidRPr="00862401">
        <w:rPr>
          <w:rFonts w:ascii="Calibri" w:hAnsi="Calibri"/>
          <w:color w:val="000000" w:themeColor="text1"/>
        </w:rPr>
        <w:t>a helpful video:</w:t>
      </w:r>
      <w:r w:rsidR="005C7709">
        <w:rPr>
          <w:rFonts w:ascii="Calibri" w:hAnsi="Calibri"/>
          <w:color w:val="000000" w:themeColor="text1"/>
        </w:rPr>
        <w:t xml:space="preserve"> </w:t>
      </w:r>
      <w:hyperlink r:id="rId10" w:history="1">
        <w:r w:rsidR="00C40D86" w:rsidRPr="00862401">
          <w:rPr>
            <w:rStyle w:val="Hyperlink"/>
            <w:rFonts w:ascii="Calibri" w:hAnsi="Calibri"/>
            <w:color w:val="000000" w:themeColor="text1"/>
          </w:rPr>
          <w:t>https://resolution.nhs.uk/services/claims-management/clinical-schemes/general-practice-indemnity/clinical-negligence-scheme-for-general-practice/</w:t>
        </w:r>
      </w:hyperlink>
    </w:p>
    <w:p w14:paraId="7B2918F5" w14:textId="2965B007" w:rsidR="006B5A19" w:rsidRPr="00020D80" w:rsidRDefault="006B5A19" w:rsidP="00422EB0">
      <w:pPr>
        <w:spacing w:before="100" w:beforeAutospacing="1" w:after="100" w:afterAutospacing="1" w:line="360" w:lineRule="auto"/>
        <w:rPr>
          <w:rFonts w:ascii="Calibri" w:hAnsi="Calibri"/>
          <w:b/>
          <w:color w:val="000000" w:themeColor="text1"/>
        </w:rPr>
      </w:pPr>
      <w:r w:rsidRPr="00020D80">
        <w:rPr>
          <w:rFonts w:ascii="Calibri" w:hAnsi="Calibri"/>
          <w:b/>
          <w:iCs/>
          <w:color w:val="000000" w:themeColor="text1"/>
        </w:rPr>
        <w:t xml:space="preserve">Run-off cover </w:t>
      </w:r>
    </w:p>
    <w:p w14:paraId="72AF5DF8" w14:textId="699CFC8A" w:rsidR="006B5A19" w:rsidRPr="00862401" w:rsidRDefault="006B5A19" w:rsidP="00422EB0">
      <w:pPr>
        <w:spacing w:before="100" w:beforeAutospacing="1" w:after="100" w:afterAutospacing="1" w:line="360" w:lineRule="auto"/>
        <w:rPr>
          <w:rFonts w:ascii="Calibri" w:hAnsi="Calibri"/>
          <w:color w:val="000000" w:themeColor="text1"/>
        </w:rPr>
      </w:pPr>
      <w:r w:rsidRPr="00862401">
        <w:rPr>
          <w:rFonts w:ascii="Calibri" w:hAnsi="Calibri"/>
          <w:color w:val="000000" w:themeColor="text1"/>
        </w:rPr>
        <w:t>Medical negligence claims can arise many years after the original incident. You need to check if you have occurrence-based cover (most GPs have this) or claims</w:t>
      </w:r>
      <w:r w:rsidR="00C40D86" w:rsidRPr="00862401">
        <w:rPr>
          <w:rFonts w:ascii="Calibri" w:hAnsi="Calibri"/>
          <w:color w:val="000000" w:themeColor="text1"/>
        </w:rPr>
        <w:t>-</w:t>
      </w:r>
      <w:r w:rsidR="00E1678A" w:rsidRPr="00862401">
        <w:rPr>
          <w:rFonts w:ascii="Calibri" w:hAnsi="Calibri"/>
          <w:color w:val="000000" w:themeColor="text1"/>
        </w:rPr>
        <w:t>made</w:t>
      </w:r>
      <w:r w:rsidRPr="00862401">
        <w:rPr>
          <w:rFonts w:ascii="Calibri" w:hAnsi="Calibri"/>
          <w:color w:val="000000" w:themeColor="text1"/>
        </w:rPr>
        <w:t xml:space="preserve"> </w:t>
      </w:r>
      <w:r w:rsidR="00C40D86" w:rsidRPr="00862401">
        <w:rPr>
          <w:rFonts w:ascii="Calibri" w:hAnsi="Calibri"/>
          <w:color w:val="000000" w:themeColor="text1"/>
        </w:rPr>
        <w:t>c</w:t>
      </w:r>
      <w:r w:rsidRPr="00862401">
        <w:rPr>
          <w:rFonts w:ascii="Calibri" w:hAnsi="Calibri"/>
          <w:color w:val="000000" w:themeColor="text1"/>
        </w:rPr>
        <w:t>over. Occurrence</w:t>
      </w:r>
      <w:r w:rsidR="00E1678A" w:rsidRPr="00862401">
        <w:rPr>
          <w:rFonts w:ascii="Calibri" w:hAnsi="Calibri"/>
          <w:color w:val="000000" w:themeColor="text1"/>
        </w:rPr>
        <w:t>-</w:t>
      </w:r>
      <w:r w:rsidRPr="00862401">
        <w:rPr>
          <w:rFonts w:ascii="Calibri" w:hAnsi="Calibri"/>
          <w:color w:val="000000" w:themeColor="text1"/>
        </w:rPr>
        <w:t>based cover means that you are protected for any claims that take place during your period of indemnity with that provider (even after you cease your membership). Claims</w:t>
      </w:r>
      <w:r w:rsidR="00E1678A" w:rsidRPr="00862401">
        <w:rPr>
          <w:rFonts w:ascii="Calibri" w:hAnsi="Calibri"/>
          <w:color w:val="000000" w:themeColor="text1"/>
        </w:rPr>
        <w:t>-</w:t>
      </w:r>
      <w:r w:rsidR="00E93474" w:rsidRPr="00862401">
        <w:rPr>
          <w:rFonts w:ascii="Calibri" w:hAnsi="Calibri"/>
          <w:color w:val="000000" w:themeColor="text1"/>
        </w:rPr>
        <w:t>made</w:t>
      </w:r>
      <w:r w:rsidRPr="00862401">
        <w:rPr>
          <w:rFonts w:ascii="Calibri" w:hAnsi="Calibri"/>
          <w:color w:val="000000" w:themeColor="text1"/>
        </w:rPr>
        <w:t xml:space="preserve"> cover means you are only covered for incidents which occur within a specific agreed timeframe. If you only have claims</w:t>
      </w:r>
      <w:r w:rsidR="00C40D86" w:rsidRPr="00862401">
        <w:rPr>
          <w:rFonts w:ascii="Calibri" w:hAnsi="Calibri"/>
          <w:color w:val="000000" w:themeColor="text1"/>
        </w:rPr>
        <w:t>-</w:t>
      </w:r>
      <w:r w:rsidR="00E93474" w:rsidRPr="00862401">
        <w:rPr>
          <w:rFonts w:ascii="Calibri" w:hAnsi="Calibri"/>
          <w:color w:val="000000" w:themeColor="text1"/>
        </w:rPr>
        <w:t>made</w:t>
      </w:r>
      <w:r w:rsidRPr="00862401">
        <w:rPr>
          <w:rFonts w:ascii="Calibri" w:hAnsi="Calibri"/>
          <w:color w:val="000000" w:themeColor="text1"/>
        </w:rPr>
        <w:t xml:space="preserve"> cover, you may need to purchase additional ‘run- off cover’ in order to provide you with back-dated protection. </w:t>
      </w:r>
    </w:p>
    <w:p w14:paraId="4CB4F3BF" w14:textId="594DDBF2" w:rsidR="006B5A19" w:rsidRPr="00862401" w:rsidRDefault="006B5A19" w:rsidP="00422EB0">
      <w:pPr>
        <w:spacing w:line="360" w:lineRule="auto"/>
        <w:rPr>
          <w:rFonts w:ascii="Calibri" w:hAnsi="Calibri"/>
          <w:color w:val="000000" w:themeColor="text1"/>
        </w:rPr>
      </w:pPr>
    </w:p>
    <w:p w14:paraId="1AFBBCCA" w14:textId="46865E1C" w:rsidR="00176F00" w:rsidRPr="00862401" w:rsidRDefault="00176F00" w:rsidP="00422EB0">
      <w:pPr>
        <w:spacing w:line="360" w:lineRule="auto"/>
        <w:rPr>
          <w:rFonts w:ascii="Calibri" w:hAnsi="Calibri"/>
          <w:color w:val="000000" w:themeColor="text1"/>
        </w:rPr>
      </w:pPr>
    </w:p>
    <w:p w14:paraId="52A53D75" w14:textId="77777777" w:rsidR="009F250D" w:rsidRPr="00862401" w:rsidRDefault="009F250D" w:rsidP="00422EB0">
      <w:pPr>
        <w:spacing w:before="100" w:beforeAutospacing="1" w:after="100" w:afterAutospacing="1" w:line="360" w:lineRule="auto"/>
        <w:rPr>
          <w:rFonts w:ascii="Calibri" w:hAnsi="Calibri"/>
          <w:b/>
          <w:bCs/>
          <w:color w:val="000000" w:themeColor="text1"/>
        </w:rPr>
      </w:pPr>
    </w:p>
    <w:p w14:paraId="5CD73C3E" w14:textId="77777777" w:rsidR="009F250D" w:rsidRPr="00A01F1C" w:rsidRDefault="009F250D" w:rsidP="00422EB0">
      <w:pPr>
        <w:spacing w:before="100" w:beforeAutospacing="1" w:after="100" w:afterAutospacing="1" w:line="360" w:lineRule="auto"/>
        <w:rPr>
          <w:rFonts w:ascii="Calibri" w:hAnsi="Calibri"/>
          <w:b/>
          <w:bCs/>
          <w:color w:val="000000" w:themeColor="text1"/>
          <w:sz w:val="28"/>
          <w:szCs w:val="28"/>
        </w:rPr>
      </w:pPr>
    </w:p>
    <w:p w14:paraId="06E054F4" w14:textId="77777777" w:rsidR="00020D80" w:rsidRDefault="00020D80" w:rsidP="00422EB0">
      <w:pPr>
        <w:spacing w:before="100" w:beforeAutospacing="1" w:after="100" w:afterAutospacing="1" w:line="360" w:lineRule="auto"/>
        <w:rPr>
          <w:rFonts w:ascii="Calibri" w:hAnsi="Calibri"/>
          <w:b/>
          <w:bCs/>
          <w:color w:val="237F79"/>
          <w:sz w:val="36"/>
          <w:szCs w:val="36"/>
        </w:rPr>
      </w:pPr>
    </w:p>
    <w:p w14:paraId="7CD5F153" w14:textId="77777777" w:rsidR="00020D80" w:rsidRDefault="00020D80" w:rsidP="00422EB0">
      <w:pPr>
        <w:spacing w:before="100" w:beforeAutospacing="1" w:after="100" w:afterAutospacing="1" w:line="360" w:lineRule="auto"/>
        <w:rPr>
          <w:rFonts w:ascii="Calibri" w:hAnsi="Calibri"/>
          <w:b/>
          <w:bCs/>
          <w:color w:val="237F79"/>
          <w:sz w:val="36"/>
          <w:szCs w:val="36"/>
        </w:rPr>
      </w:pPr>
    </w:p>
    <w:p w14:paraId="7FB71F9D" w14:textId="77777777" w:rsidR="00020D80" w:rsidRDefault="00020D80" w:rsidP="00422EB0">
      <w:pPr>
        <w:spacing w:before="100" w:beforeAutospacing="1" w:after="100" w:afterAutospacing="1" w:line="360" w:lineRule="auto"/>
        <w:rPr>
          <w:rFonts w:ascii="Calibri" w:hAnsi="Calibri"/>
          <w:b/>
          <w:bCs/>
          <w:color w:val="237F79"/>
          <w:sz w:val="36"/>
          <w:szCs w:val="36"/>
        </w:rPr>
      </w:pPr>
    </w:p>
    <w:p w14:paraId="7B2F4D6D" w14:textId="77777777" w:rsidR="00020D80" w:rsidRDefault="00020D80" w:rsidP="00422EB0">
      <w:pPr>
        <w:spacing w:before="100" w:beforeAutospacing="1" w:after="100" w:afterAutospacing="1" w:line="360" w:lineRule="auto"/>
        <w:rPr>
          <w:rFonts w:ascii="Calibri" w:hAnsi="Calibri"/>
          <w:b/>
          <w:bCs/>
          <w:color w:val="237F79"/>
          <w:sz w:val="36"/>
          <w:szCs w:val="36"/>
        </w:rPr>
      </w:pPr>
    </w:p>
    <w:p w14:paraId="54F7BB94" w14:textId="693F8A23" w:rsidR="006B5A19" w:rsidRPr="00020D80" w:rsidRDefault="006B5A19" w:rsidP="00422EB0">
      <w:pPr>
        <w:spacing w:before="100" w:beforeAutospacing="1" w:after="100" w:afterAutospacing="1" w:line="360" w:lineRule="auto"/>
        <w:rPr>
          <w:rFonts w:ascii="Calibri" w:hAnsi="Calibri"/>
          <w:color w:val="237F79"/>
          <w:sz w:val="32"/>
          <w:szCs w:val="32"/>
        </w:rPr>
      </w:pPr>
      <w:r w:rsidRPr="00020D80">
        <w:rPr>
          <w:rFonts w:ascii="Calibri" w:hAnsi="Calibri"/>
          <w:b/>
          <w:bCs/>
          <w:color w:val="237F79"/>
          <w:sz w:val="32"/>
          <w:szCs w:val="32"/>
        </w:rPr>
        <w:lastRenderedPageBreak/>
        <w:t xml:space="preserve">Section 3: Pointers for </w:t>
      </w:r>
      <w:r w:rsidR="00635C45" w:rsidRPr="00020D80">
        <w:rPr>
          <w:rFonts w:ascii="Calibri" w:hAnsi="Calibri"/>
          <w:b/>
          <w:bCs/>
          <w:color w:val="237F79"/>
          <w:sz w:val="32"/>
          <w:szCs w:val="32"/>
        </w:rPr>
        <w:t>i</w:t>
      </w:r>
      <w:r w:rsidRPr="00020D80">
        <w:rPr>
          <w:rFonts w:ascii="Calibri" w:hAnsi="Calibri"/>
          <w:b/>
          <w:bCs/>
          <w:color w:val="237F79"/>
          <w:sz w:val="32"/>
          <w:szCs w:val="32"/>
        </w:rPr>
        <w:t xml:space="preserve">nduction </w:t>
      </w:r>
    </w:p>
    <w:p w14:paraId="3EE40AC3" w14:textId="77777777" w:rsidR="006B5A19" w:rsidRPr="00020D80" w:rsidRDefault="006B5A19" w:rsidP="00B75AFC">
      <w:pPr>
        <w:spacing w:before="100" w:beforeAutospacing="1" w:after="100" w:afterAutospacing="1" w:line="360" w:lineRule="auto"/>
        <w:rPr>
          <w:rFonts w:ascii="Calibri" w:hAnsi="Calibri"/>
        </w:rPr>
      </w:pPr>
      <w:r w:rsidRPr="00020D80">
        <w:rPr>
          <w:rFonts w:ascii="Calibri" w:hAnsi="Calibri"/>
        </w:rPr>
        <w:t xml:space="preserve">Arranging a proper induction is good practice to ensure safety and will ultimately reduce the number of queries saving time all round. </w:t>
      </w:r>
    </w:p>
    <w:p w14:paraId="4D7DA731" w14:textId="77777777" w:rsidR="006B5A19" w:rsidRPr="00020D80" w:rsidRDefault="006B5A19" w:rsidP="00B75AFC">
      <w:pPr>
        <w:spacing w:before="100" w:beforeAutospacing="1" w:after="100" w:afterAutospacing="1" w:line="360" w:lineRule="auto"/>
        <w:rPr>
          <w:rFonts w:ascii="Calibri" w:hAnsi="Calibri"/>
        </w:rPr>
      </w:pPr>
      <w:r w:rsidRPr="00020D80">
        <w:rPr>
          <w:rFonts w:ascii="Calibri" w:hAnsi="Calibri"/>
          <w:b/>
          <w:bCs/>
        </w:rPr>
        <w:t xml:space="preserve">Building/out and about </w:t>
      </w:r>
    </w:p>
    <w:p w14:paraId="6883E029" w14:textId="6DE28CEB"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Keycodes for doors/car park pass</w:t>
      </w:r>
      <w:r w:rsidR="005B6146">
        <w:rPr>
          <w:rFonts w:ascii="Calibri" w:hAnsi="Calibri"/>
        </w:rPr>
        <w:t>.</w:t>
      </w:r>
      <w:r w:rsidRPr="00020D80">
        <w:rPr>
          <w:rFonts w:ascii="Calibri" w:hAnsi="Calibri"/>
        </w:rPr>
        <w:t xml:space="preserve"> </w:t>
      </w:r>
    </w:p>
    <w:p w14:paraId="508B4E80" w14:textId="1C4F8B4B"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Emergency bag/equipment - where to locate it and what is in it</w:t>
      </w:r>
      <w:r w:rsidR="005B6146">
        <w:rPr>
          <w:rFonts w:ascii="Calibri" w:hAnsi="Calibri"/>
        </w:rPr>
        <w:t>.</w:t>
      </w:r>
      <w:r w:rsidRPr="00020D80">
        <w:rPr>
          <w:rFonts w:ascii="Calibri" w:hAnsi="Calibri"/>
        </w:rPr>
        <w:t xml:space="preserve"> </w:t>
      </w:r>
    </w:p>
    <w:p w14:paraId="7FC8F6ED" w14:textId="329F7472"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Emergency telephone number for the practice - e.g. if running late/off sick to avoid having to go through reception</w:t>
      </w:r>
      <w:r w:rsidR="005B6146">
        <w:rPr>
          <w:rFonts w:ascii="Calibri" w:hAnsi="Calibri"/>
        </w:rPr>
        <w:t>.</w:t>
      </w:r>
      <w:r w:rsidRPr="00020D80">
        <w:rPr>
          <w:rFonts w:ascii="Calibri" w:hAnsi="Calibri"/>
        </w:rPr>
        <w:t xml:space="preserve"> </w:t>
      </w:r>
    </w:p>
    <w:p w14:paraId="5BB5F16F" w14:textId="77777777" w:rsidR="006B5A19" w:rsidRPr="00020D80" w:rsidRDefault="006B5A19" w:rsidP="00B75AFC">
      <w:pPr>
        <w:spacing w:before="100" w:beforeAutospacing="1" w:after="100" w:afterAutospacing="1" w:line="360" w:lineRule="auto"/>
        <w:rPr>
          <w:rFonts w:ascii="Calibri" w:hAnsi="Calibri"/>
        </w:rPr>
      </w:pPr>
      <w:r w:rsidRPr="00020D80">
        <w:rPr>
          <w:rFonts w:ascii="Calibri" w:hAnsi="Calibri"/>
          <w:b/>
          <w:bCs/>
        </w:rPr>
        <w:t xml:space="preserve">Room </w:t>
      </w:r>
    </w:p>
    <w:p w14:paraId="6DFC1B98" w14:textId="2A42F5BC"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Panic button</w:t>
      </w:r>
      <w:r w:rsidR="005B6146">
        <w:rPr>
          <w:rFonts w:ascii="Calibri" w:hAnsi="Calibri"/>
        </w:rPr>
        <w:t>.</w:t>
      </w:r>
      <w:r w:rsidRPr="00020D80">
        <w:rPr>
          <w:rFonts w:ascii="Calibri" w:hAnsi="Calibri"/>
        </w:rPr>
        <w:t xml:space="preserve"> </w:t>
      </w:r>
    </w:p>
    <w:p w14:paraId="637B81F4" w14:textId="65D9E93D"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List of internal and external phone numbers including acute care numbers and language line code</w:t>
      </w:r>
      <w:r w:rsidR="005B6146">
        <w:rPr>
          <w:rFonts w:ascii="Calibri" w:hAnsi="Calibri"/>
        </w:rPr>
        <w:t>.</w:t>
      </w:r>
      <w:r w:rsidRPr="00020D80">
        <w:rPr>
          <w:rFonts w:ascii="Calibri" w:hAnsi="Calibri"/>
        </w:rPr>
        <w:t xml:space="preserve"> </w:t>
      </w:r>
    </w:p>
    <w:p w14:paraId="5B9984A1" w14:textId="31DFB2FE" w:rsidR="006B5A19" w:rsidRPr="00020D80" w:rsidRDefault="006B5A19" w:rsidP="00B75AFC">
      <w:pPr>
        <w:numPr>
          <w:ilvl w:val="0"/>
          <w:numId w:val="2"/>
        </w:numPr>
        <w:spacing w:before="100" w:beforeAutospacing="1" w:after="100" w:afterAutospacing="1" w:line="360" w:lineRule="auto"/>
        <w:rPr>
          <w:rFonts w:ascii="Calibri" w:hAnsi="Calibri"/>
        </w:rPr>
      </w:pPr>
      <w:r w:rsidRPr="00020D80">
        <w:rPr>
          <w:rFonts w:ascii="Calibri" w:hAnsi="Calibri"/>
        </w:rPr>
        <w:t xml:space="preserve">Equipment - check the clinical equipment you have and need is working, and </w:t>
      </w:r>
      <w:r w:rsidR="005B6146">
        <w:rPr>
          <w:rFonts w:ascii="Calibri" w:hAnsi="Calibri"/>
        </w:rPr>
        <w:t xml:space="preserve">that </w:t>
      </w:r>
      <w:r w:rsidRPr="00020D80">
        <w:rPr>
          <w:rFonts w:ascii="Calibri" w:hAnsi="Calibri"/>
        </w:rPr>
        <w:t>PAT testing is up to date</w:t>
      </w:r>
      <w:r w:rsidR="005B6146">
        <w:rPr>
          <w:rFonts w:ascii="Calibri" w:hAnsi="Calibri"/>
        </w:rPr>
        <w:t>.</w:t>
      </w:r>
    </w:p>
    <w:p w14:paraId="34F1038C" w14:textId="77777777" w:rsidR="006B5A19" w:rsidRPr="00020D80" w:rsidRDefault="006B5A19" w:rsidP="00422EB0">
      <w:pPr>
        <w:spacing w:before="100" w:beforeAutospacing="1" w:after="100" w:afterAutospacing="1" w:line="360" w:lineRule="auto"/>
        <w:rPr>
          <w:rFonts w:ascii="Calibri" w:hAnsi="Calibri"/>
        </w:rPr>
      </w:pPr>
      <w:r w:rsidRPr="00020D80">
        <w:rPr>
          <w:rFonts w:ascii="Calibri" w:hAnsi="Calibri"/>
          <w:b/>
          <w:bCs/>
        </w:rPr>
        <w:t xml:space="preserve">Policies and procedures </w:t>
      </w:r>
    </w:p>
    <w:p w14:paraId="1D21E64E" w14:textId="77777777" w:rsidR="006B5A19" w:rsidRPr="00020D80" w:rsidRDefault="006B5A19" w:rsidP="00422EB0">
      <w:pPr>
        <w:spacing w:before="100" w:beforeAutospacing="1" w:after="100" w:afterAutospacing="1" w:line="360" w:lineRule="auto"/>
        <w:rPr>
          <w:rFonts w:ascii="Calibri" w:hAnsi="Calibri"/>
        </w:rPr>
      </w:pPr>
      <w:r w:rsidRPr="00020D80">
        <w:rPr>
          <w:rFonts w:ascii="Calibri" w:hAnsi="Calibri"/>
        </w:rPr>
        <w:t xml:space="preserve">Every practice does things differently, and things change quickly. As well as reading the usual policies and procedures ask for an induction/locum pack. If this is not available, try to familiarise yourself with the following: </w:t>
      </w:r>
    </w:p>
    <w:p w14:paraId="388D0D03" w14:textId="67A6F3FA"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Repeat prescriptions</w:t>
      </w:r>
      <w:r w:rsidR="005B6146">
        <w:rPr>
          <w:rFonts w:ascii="Calibri" w:hAnsi="Calibri"/>
        </w:rPr>
        <w:t>.</w:t>
      </w:r>
      <w:r w:rsidRPr="00020D80">
        <w:rPr>
          <w:rFonts w:ascii="Calibri" w:hAnsi="Calibri"/>
        </w:rPr>
        <w:t xml:space="preserve"> </w:t>
      </w:r>
    </w:p>
    <w:p w14:paraId="1638FB4B" w14:textId="164809A7"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Referrals - 2 week waits, routine</w:t>
      </w:r>
      <w:r w:rsidR="00DC7DF0" w:rsidRPr="00020D80">
        <w:rPr>
          <w:rFonts w:ascii="Calibri" w:hAnsi="Calibri"/>
        </w:rPr>
        <w:t xml:space="preserve"> referrals,</w:t>
      </w:r>
      <w:r w:rsidRPr="00020D80">
        <w:rPr>
          <w:rFonts w:ascii="Calibri" w:hAnsi="Calibri"/>
        </w:rPr>
        <w:t xml:space="preserve"> and changes in forms etc. </w:t>
      </w:r>
    </w:p>
    <w:p w14:paraId="230D1F80" w14:textId="0AEAB689"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Letters and coding</w:t>
      </w:r>
      <w:r w:rsidR="005B6146">
        <w:rPr>
          <w:rFonts w:ascii="Calibri" w:hAnsi="Calibri"/>
        </w:rPr>
        <w:t>.</w:t>
      </w:r>
      <w:r w:rsidRPr="00020D80">
        <w:rPr>
          <w:rFonts w:ascii="Calibri" w:hAnsi="Calibri"/>
        </w:rPr>
        <w:t xml:space="preserve"> </w:t>
      </w:r>
    </w:p>
    <w:p w14:paraId="497E2E44" w14:textId="69694AC8"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Results - procedure for actioning and buddying</w:t>
      </w:r>
      <w:r w:rsidR="005B6146">
        <w:rPr>
          <w:rFonts w:ascii="Calibri" w:hAnsi="Calibri"/>
        </w:rPr>
        <w:t>.</w:t>
      </w:r>
      <w:r w:rsidRPr="00020D80">
        <w:rPr>
          <w:rFonts w:ascii="Calibri" w:hAnsi="Calibri"/>
        </w:rPr>
        <w:t xml:space="preserve"> </w:t>
      </w:r>
    </w:p>
    <w:p w14:paraId="08C1CC76" w14:textId="0766D086"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Tasks - secretaries, reception/admin, who deals with what</w:t>
      </w:r>
      <w:r w:rsidR="005B6146">
        <w:rPr>
          <w:rFonts w:ascii="Calibri" w:hAnsi="Calibri"/>
        </w:rPr>
        <w:t>.</w:t>
      </w:r>
      <w:r w:rsidRPr="00020D80">
        <w:rPr>
          <w:rFonts w:ascii="Calibri" w:hAnsi="Calibri"/>
        </w:rPr>
        <w:t xml:space="preserve"> </w:t>
      </w:r>
    </w:p>
    <w:p w14:paraId="0DCD719C" w14:textId="0E5A4D72"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QOF - reminder of how to access templates and update on changes</w:t>
      </w:r>
      <w:r w:rsidR="005B6146">
        <w:rPr>
          <w:rFonts w:ascii="Calibri" w:hAnsi="Calibri"/>
        </w:rPr>
        <w:t>.</w:t>
      </w:r>
      <w:r w:rsidRPr="00020D80">
        <w:rPr>
          <w:rFonts w:ascii="Calibri" w:hAnsi="Calibri"/>
        </w:rPr>
        <w:t xml:space="preserve"> </w:t>
      </w:r>
    </w:p>
    <w:p w14:paraId="2359668F" w14:textId="3959BAB3" w:rsidR="006B5A19" w:rsidRPr="00020D80" w:rsidRDefault="006B5A19" w:rsidP="00422EB0">
      <w:pPr>
        <w:numPr>
          <w:ilvl w:val="0"/>
          <w:numId w:val="3"/>
        </w:numPr>
        <w:spacing w:before="100" w:beforeAutospacing="1" w:after="100" w:afterAutospacing="1" w:line="360" w:lineRule="auto"/>
        <w:rPr>
          <w:rFonts w:ascii="Calibri" w:hAnsi="Calibri"/>
        </w:rPr>
      </w:pPr>
      <w:r w:rsidRPr="00020D80">
        <w:rPr>
          <w:rFonts w:ascii="Calibri" w:hAnsi="Calibri"/>
        </w:rPr>
        <w:t>How the practice communicates with each other - ensure you are on the mailing lists</w:t>
      </w:r>
      <w:r w:rsidR="00CF0588" w:rsidRPr="00020D80">
        <w:rPr>
          <w:rFonts w:ascii="Calibri" w:hAnsi="Calibri"/>
        </w:rPr>
        <w:t xml:space="preserve"> </w:t>
      </w:r>
      <w:r w:rsidRPr="00020D80">
        <w:rPr>
          <w:rFonts w:ascii="Calibri" w:hAnsi="Calibri"/>
        </w:rPr>
        <w:t>for appropriate email/notifications</w:t>
      </w:r>
      <w:r w:rsidR="005B6146">
        <w:rPr>
          <w:rFonts w:ascii="Calibri" w:hAnsi="Calibri"/>
        </w:rPr>
        <w:t>.</w:t>
      </w:r>
      <w:r w:rsidRPr="00020D80">
        <w:rPr>
          <w:rFonts w:ascii="Calibri" w:hAnsi="Calibri"/>
        </w:rPr>
        <w:t xml:space="preserve"> </w:t>
      </w:r>
    </w:p>
    <w:p w14:paraId="37C030D9" w14:textId="77777777" w:rsidR="006B5A19" w:rsidRPr="00020D80" w:rsidRDefault="006B5A19" w:rsidP="00422EB0">
      <w:pPr>
        <w:spacing w:before="100" w:beforeAutospacing="1" w:after="100" w:afterAutospacing="1" w:line="360" w:lineRule="auto"/>
        <w:rPr>
          <w:rFonts w:ascii="Calibri" w:hAnsi="Calibri"/>
        </w:rPr>
      </w:pPr>
      <w:r w:rsidRPr="00020D80">
        <w:rPr>
          <w:rFonts w:ascii="Calibri" w:hAnsi="Calibri"/>
          <w:b/>
          <w:bCs/>
        </w:rPr>
        <w:lastRenderedPageBreak/>
        <w:t xml:space="preserve">Documents to consider having ready </w:t>
      </w:r>
    </w:p>
    <w:p w14:paraId="631ED7CF" w14:textId="77777777" w:rsidR="006B5A19" w:rsidRPr="005B6146" w:rsidRDefault="006B5A19" w:rsidP="00422EB0">
      <w:pPr>
        <w:spacing w:before="100" w:beforeAutospacing="1" w:after="100" w:afterAutospacing="1" w:line="360" w:lineRule="auto"/>
        <w:rPr>
          <w:rFonts w:ascii="Calibri" w:hAnsi="Calibri"/>
          <w:b/>
        </w:rPr>
      </w:pPr>
      <w:r w:rsidRPr="005B6146">
        <w:rPr>
          <w:rFonts w:ascii="Calibri" w:hAnsi="Calibri"/>
          <w:b/>
          <w:iCs/>
        </w:rPr>
        <w:t xml:space="preserve">For locums: </w:t>
      </w:r>
    </w:p>
    <w:p w14:paraId="314A1E61" w14:textId="24549792" w:rsidR="006B5A19" w:rsidRPr="00020D80" w:rsidRDefault="006B5A19" w:rsidP="00422EB0">
      <w:pPr>
        <w:numPr>
          <w:ilvl w:val="0"/>
          <w:numId w:val="4"/>
        </w:numPr>
        <w:spacing w:before="100" w:beforeAutospacing="1" w:after="100" w:afterAutospacing="1" w:line="360" w:lineRule="auto"/>
        <w:rPr>
          <w:rFonts w:ascii="Calibri" w:hAnsi="Calibri"/>
        </w:rPr>
      </w:pPr>
      <w:r w:rsidRPr="00020D80">
        <w:rPr>
          <w:rFonts w:ascii="Calibri" w:hAnsi="Calibri"/>
        </w:rPr>
        <w:t>ID - passport/driving licence, proof of address</w:t>
      </w:r>
    </w:p>
    <w:p w14:paraId="037C4496" w14:textId="77777777" w:rsidR="006B5A19" w:rsidRPr="00020D80" w:rsidRDefault="006B5A19" w:rsidP="00422EB0">
      <w:pPr>
        <w:numPr>
          <w:ilvl w:val="0"/>
          <w:numId w:val="4"/>
        </w:numPr>
        <w:spacing w:before="100" w:beforeAutospacing="1" w:after="100" w:afterAutospacing="1" w:line="360" w:lineRule="auto"/>
        <w:rPr>
          <w:rFonts w:ascii="Calibri" w:hAnsi="Calibri"/>
        </w:rPr>
      </w:pPr>
      <w:r w:rsidRPr="00020D80">
        <w:rPr>
          <w:rFonts w:ascii="Calibri" w:hAnsi="Calibri"/>
        </w:rPr>
        <w:t xml:space="preserve">Original GMC certificate </w:t>
      </w:r>
    </w:p>
    <w:p w14:paraId="515FDDB2" w14:textId="77777777" w:rsidR="006B5A19" w:rsidRPr="00020D80" w:rsidRDefault="006B5A19" w:rsidP="00422EB0">
      <w:pPr>
        <w:numPr>
          <w:ilvl w:val="0"/>
          <w:numId w:val="4"/>
        </w:numPr>
        <w:spacing w:before="100" w:beforeAutospacing="1" w:after="100" w:afterAutospacing="1" w:line="360" w:lineRule="auto"/>
        <w:rPr>
          <w:rFonts w:ascii="Calibri" w:hAnsi="Calibri"/>
        </w:rPr>
      </w:pPr>
      <w:r w:rsidRPr="00020D80">
        <w:rPr>
          <w:rFonts w:ascii="Calibri" w:hAnsi="Calibri"/>
        </w:rPr>
        <w:t xml:space="preserve">Proof of recent DBS check (number if available) </w:t>
      </w:r>
    </w:p>
    <w:p w14:paraId="65C8E023" w14:textId="77777777" w:rsidR="006B5A19" w:rsidRPr="00020D80" w:rsidRDefault="006B5A19" w:rsidP="00422EB0">
      <w:pPr>
        <w:numPr>
          <w:ilvl w:val="0"/>
          <w:numId w:val="4"/>
        </w:numPr>
        <w:spacing w:before="100" w:beforeAutospacing="1" w:after="100" w:afterAutospacing="1" w:line="360" w:lineRule="auto"/>
        <w:rPr>
          <w:rFonts w:ascii="Calibri" w:hAnsi="Calibri"/>
        </w:rPr>
      </w:pPr>
      <w:r w:rsidRPr="00020D80">
        <w:rPr>
          <w:rFonts w:ascii="Calibri" w:hAnsi="Calibri"/>
        </w:rPr>
        <w:t xml:space="preserve">Letter of being on a Performers List </w:t>
      </w:r>
    </w:p>
    <w:p w14:paraId="5F89D38B" w14:textId="77777777" w:rsidR="00725C3F" w:rsidRPr="00020D80" w:rsidRDefault="006B5A19" w:rsidP="00725C3F">
      <w:pPr>
        <w:numPr>
          <w:ilvl w:val="0"/>
          <w:numId w:val="4"/>
        </w:numPr>
        <w:spacing w:before="100" w:beforeAutospacing="1" w:after="100" w:afterAutospacing="1" w:line="360" w:lineRule="auto"/>
        <w:rPr>
          <w:rFonts w:ascii="Calibri" w:hAnsi="Calibri"/>
        </w:rPr>
      </w:pPr>
      <w:r w:rsidRPr="00020D80">
        <w:rPr>
          <w:rFonts w:ascii="Calibri" w:hAnsi="Calibri"/>
        </w:rPr>
        <w:t xml:space="preserve">Original Primary Degree Certificate and qualifications </w:t>
      </w:r>
    </w:p>
    <w:p w14:paraId="28A95250" w14:textId="2D097993" w:rsidR="00971F29" w:rsidRPr="00020D80" w:rsidRDefault="006B5A19" w:rsidP="00725C3F">
      <w:pPr>
        <w:numPr>
          <w:ilvl w:val="0"/>
          <w:numId w:val="4"/>
        </w:numPr>
        <w:spacing w:before="100" w:beforeAutospacing="1" w:after="100" w:afterAutospacing="1" w:line="360" w:lineRule="auto"/>
        <w:rPr>
          <w:rFonts w:ascii="Calibri" w:hAnsi="Calibri"/>
        </w:rPr>
      </w:pPr>
      <w:r w:rsidRPr="00020D80">
        <w:rPr>
          <w:rFonts w:ascii="Calibri" w:hAnsi="Calibri"/>
        </w:rPr>
        <w:t xml:space="preserve">Proof of immunisations, including Hep B </w:t>
      </w:r>
    </w:p>
    <w:p w14:paraId="790089E2" w14:textId="77A5A49F" w:rsidR="006B5A19" w:rsidRPr="005B6146" w:rsidRDefault="006B5A19" w:rsidP="00422EB0">
      <w:pPr>
        <w:spacing w:before="100" w:beforeAutospacing="1" w:after="100" w:afterAutospacing="1" w:line="360" w:lineRule="auto"/>
        <w:rPr>
          <w:rFonts w:ascii="Calibri" w:hAnsi="Calibri"/>
          <w:b/>
        </w:rPr>
      </w:pPr>
      <w:r w:rsidRPr="005B6146">
        <w:rPr>
          <w:rFonts w:ascii="Calibri" w:hAnsi="Calibri"/>
          <w:b/>
          <w:iCs/>
        </w:rPr>
        <w:t xml:space="preserve">For all: </w:t>
      </w:r>
    </w:p>
    <w:p w14:paraId="24B69E23" w14:textId="77777777" w:rsidR="006B5A19" w:rsidRPr="00020D80" w:rsidRDefault="006B5A19" w:rsidP="00422EB0">
      <w:pPr>
        <w:numPr>
          <w:ilvl w:val="0"/>
          <w:numId w:val="5"/>
        </w:numPr>
        <w:spacing w:before="100" w:beforeAutospacing="1" w:after="100" w:afterAutospacing="1" w:line="360" w:lineRule="auto"/>
        <w:rPr>
          <w:rFonts w:ascii="Calibri" w:hAnsi="Calibri"/>
        </w:rPr>
      </w:pPr>
      <w:r w:rsidRPr="00020D80">
        <w:rPr>
          <w:rFonts w:ascii="Calibri" w:hAnsi="Calibri"/>
        </w:rPr>
        <w:t xml:space="preserve">Indemnity Insurance </w:t>
      </w:r>
    </w:p>
    <w:p w14:paraId="0CDD6216" w14:textId="77777777" w:rsidR="006B5A19" w:rsidRPr="00020D80" w:rsidRDefault="006B5A19" w:rsidP="00422EB0">
      <w:pPr>
        <w:numPr>
          <w:ilvl w:val="0"/>
          <w:numId w:val="5"/>
        </w:numPr>
        <w:spacing w:before="100" w:beforeAutospacing="1" w:after="100" w:afterAutospacing="1" w:line="360" w:lineRule="auto"/>
        <w:rPr>
          <w:rFonts w:ascii="Calibri" w:hAnsi="Calibri"/>
        </w:rPr>
      </w:pPr>
      <w:r w:rsidRPr="00020D80">
        <w:rPr>
          <w:rFonts w:ascii="Calibri" w:hAnsi="Calibri"/>
        </w:rPr>
        <w:t xml:space="preserve">Level 3 Safeguarding/Adult Safeguarding </w:t>
      </w:r>
    </w:p>
    <w:p w14:paraId="24089067" w14:textId="1F6A0F93" w:rsidR="006B5A19" w:rsidRPr="00020D80" w:rsidRDefault="005B6146" w:rsidP="00422EB0">
      <w:pPr>
        <w:numPr>
          <w:ilvl w:val="0"/>
          <w:numId w:val="5"/>
        </w:numPr>
        <w:spacing w:before="100" w:beforeAutospacing="1" w:after="100" w:afterAutospacing="1" w:line="360" w:lineRule="auto"/>
        <w:rPr>
          <w:rFonts w:ascii="Calibri" w:hAnsi="Calibri"/>
        </w:rPr>
      </w:pPr>
      <w:r>
        <w:rPr>
          <w:rFonts w:ascii="Calibri" w:hAnsi="Calibri"/>
        </w:rPr>
        <w:t>Basic</w:t>
      </w:r>
      <w:r w:rsidR="006B5A19" w:rsidRPr="00020D80">
        <w:rPr>
          <w:rFonts w:ascii="Calibri" w:hAnsi="Calibri"/>
        </w:rPr>
        <w:t xml:space="preserve"> Life Support Training </w:t>
      </w:r>
    </w:p>
    <w:p w14:paraId="779891E9" w14:textId="45855EDA" w:rsidR="006B5A19" w:rsidRPr="00020D80" w:rsidRDefault="006B5A19" w:rsidP="00422EB0">
      <w:pPr>
        <w:numPr>
          <w:ilvl w:val="0"/>
          <w:numId w:val="5"/>
        </w:numPr>
        <w:spacing w:before="100" w:beforeAutospacing="1" w:after="100" w:afterAutospacing="1" w:line="360" w:lineRule="auto"/>
        <w:rPr>
          <w:rFonts w:ascii="Calibri" w:hAnsi="Calibri"/>
        </w:rPr>
      </w:pPr>
      <w:r w:rsidRPr="00020D80">
        <w:rPr>
          <w:rFonts w:ascii="Calibri" w:hAnsi="Calibri"/>
        </w:rPr>
        <w:t>Car insurance (for Business use) for home visit</w:t>
      </w:r>
      <w:r w:rsidR="00725C3F" w:rsidRPr="00020D80">
        <w:rPr>
          <w:rFonts w:ascii="Calibri" w:hAnsi="Calibri"/>
        </w:rPr>
        <w:t>s</w:t>
      </w:r>
      <w:r w:rsidRPr="00020D80">
        <w:rPr>
          <w:rFonts w:ascii="Calibri" w:hAnsi="Calibri"/>
        </w:rPr>
        <w:t xml:space="preserve"> </w:t>
      </w:r>
    </w:p>
    <w:p w14:paraId="0BD65A8B" w14:textId="77777777" w:rsidR="00176F00" w:rsidRPr="00422EB0" w:rsidRDefault="00176F00" w:rsidP="00422EB0">
      <w:pPr>
        <w:spacing w:before="100" w:beforeAutospacing="1" w:after="100" w:afterAutospacing="1" w:line="360" w:lineRule="auto"/>
        <w:rPr>
          <w:rFonts w:ascii="Calibri" w:hAnsi="Calibri"/>
          <w:b/>
          <w:bCs/>
          <w:color w:val="2C928A"/>
          <w:sz w:val="28"/>
          <w:szCs w:val="28"/>
        </w:rPr>
      </w:pPr>
    </w:p>
    <w:p w14:paraId="215CC050" w14:textId="77777777" w:rsidR="00176F00" w:rsidRPr="00422EB0" w:rsidRDefault="00176F00" w:rsidP="00422EB0">
      <w:pPr>
        <w:spacing w:before="100" w:beforeAutospacing="1" w:after="100" w:afterAutospacing="1" w:line="360" w:lineRule="auto"/>
        <w:rPr>
          <w:rFonts w:ascii="Calibri" w:hAnsi="Calibri"/>
          <w:b/>
          <w:bCs/>
          <w:color w:val="2C928A"/>
          <w:sz w:val="28"/>
          <w:szCs w:val="28"/>
        </w:rPr>
      </w:pPr>
    </w:p>
    <w:p w14:paraId="0C55A712" w14:textId="77777777" w:rsidR="00176F00" w:rsidRPr="00422EB0" w:rsidRDefault="00176F00" w:rsidP="00422EB0">
      <w:pPr>
        <w:spacing w:before="100" w:beforeAutospacing="1" w:after="100" w:afterAutospacing="1" w:line="360" w:lineRule="auto"/>
        <w:rPr>
          <w:rFonts w:ascii="Calibri" w:hAnsi="Calibri"/>
          <w:b/>
          <w:bCs/>
          <w:color w:val="2C928A"/>
          <w:sz w:val="28"/>
          <w:szCs w:val="28"/>
        </w:rPr>
      </w:pPr>
    </w:p>
    <w:p w14:paraId="4B21EFF9" w14:textId="77777777" w:rsidR="005B6146" w:rsidRDefault="005B6146" w:rsidP="00422EB0">
      <w:pPr>
        <w:spacing w:before="100" w:beforeAutospacing="1" w:after="100" w:afterAutospacing="1" w:line="360" w:lineRule="auto"/>
        <w:rPr>
          <w:rFonts w:ascii="Calibri" w:hAnsi="Calibri"/>
          <w:b/>
          <w:bCs/>
          <w:color w:val="237F79"/>
          <w:sz w:val="36"/>
          <w:szCs w:val="36"/>
        </w:rPr>
      </w:pPr>
    </w:p>
    <w:p w14:paraId="4B2F1813" w14:textId="77777777" w:rsidR="005B6146" w:rsidRDefault="005B6146" w:rsidP="00422EB0">
      <w:pPr>
        <w:spacing w:before="100" w:beforeAutospacing="1" w:after="100" w:afterAutospacing="1" w:line="360" w:lineRule="auto"/>
        <w:rPr>
          <w:rFonts w:ascii="Calibri" w:hAnsi="Calibri"/>
          <w:b/>
          <w:bCs/>
          <w:color w:val="237F79"/>
          <w:sz w:val="36"/>
          <w:szCs w:val="36"/>
        </w:rPr>
      </w:pPr>
    </w:p>
    <w:p w14:paraId="7809578E" w14:textId="77777777" w:rsidR="005B6146" w:rsidRDefault="005B6146" w:rsidP="00422EB0">
      <w:pPr>
        <w:spacing w:before="100" w:beforeAutospacing="1" w:after="100" w:afterAutospacing="1" w:line="360" w:lineRule="auto"/>
        <w:rPr>
          <w:rFonts w:ascii="Calibri" w:hAnsi="Calibri"/>
          <w:b/>
          <w:bCs/>
          <w:color w:val="237F79"/>
          <w:sz w:val="36"/>
          <w:szCs w:val="36"/>
        </w:rPr>
      </w:pPr>
    </w:p>
    <w:p w14:paraId="1ACA705B" w14:textId="77777777" w:rsidR="005B6146" w:rsidRDefault="005B6146" w:rsidP="00422EB0">
      <w:pPr>
        <w:spacing w:before="100" w:beforeAutospacing="1" w:after="100" w:afterAutospacing="1" w:line="360" w:lineRule="auto"/>
        <w:rPr>
          <w:rFonts w:ascii="Calibri" w:hAnsi="Calibri"/>
          <w:b/>
          <w:bCs/>
          <w:color w:val="237F79"/>
          <w:sz w:val="36"/>
          <w:szCs w:val="36"/>
        </w:rPr>
      </w:pPr>
    </w:p>
    <w:p w14:paraId="2BC54FCF" w14:textId="77777777" w:rsidR="009E2D29" w:rsidRDefault="009E2D29" w:rsidP="00422EB0">
      <w:pPr>
        <w:spacing w:before="100" w:beforeAutospacing="1" w:after="100" w:afterAutospacing="1" w:line="360" w:lineRule="auto"/>
        <w:rPr>
          <w:rFonts w:ascii="Calibri" w:hAnsi="Calibri"/>
          <w:b/>
          <w:bCs/>
          <w:color w:val="237F79"/>
          <w:sz w:val="36"/>
          <w:szCs w:val="36"/>
        </w:rPr>
      </w:pPr>
    </w:p>
    <w:p w14:paraId="33229753" w14:textId="1970E33E" w:rsidR="006B5A19" w:rsidRPr="005B6146" w:rsidRDefault="006B5A19" w:rsidP="00422EB0">
      <w:pPr>
        <w:spacing w:before="100" w:beforeAutospacing="1" w:after="100" w:afterAutospacing="1" w:line="360" w:lineRule="auto"/>
        <w:rPr>
          <w:rFonts w:ascii="Calibri" w:hAnsi="Calibri"/>
          <w:color w:val="237F79"/>
          <w:sz w:val="32"/>
          <w:szCs w:val="32"/>
        </w:rPr>
      </w:pPr>
      <w:r w:rsidRPr="005B6146">
        <w:rPr>
          <w:rFonts w:ascii="Calibri" w:hAnsi="Calibri"/>
          <w:b/>
          <w:bCs/>
          <w:color w:val="237F79"/>
          <w:sz w:val="32"/>
          <w:szCs w:val="32"/>
        </w:rPr>
        <w:lastRenderedPageBreak/>
        <w:t>Section 4: IT/</w:t>
      </w:r>
      <w:r w:rsidR="00635C45" w:rsidRPr="005B6146">
        <w:rPr>
          <w:rFonts w:ascii="Calibri" w:hAnsi="Calibri"/>
          <w:b/>
          <w:bCs/>
          <w:color w:val="237F79"/>
          <w:sz w:val="32"/>
          <w:szCs w:val="32"/>
        </w:rPr>
        <w:t>c</w:t>
      </w:r>
      <w:r w:rsidRPr="005B6146">
        <w:rPr>
          <w:rFonts w:ascii="Calibri" w:hAnsi="Calibri"/>
          <w:b/>
          <w:bCs/>
          <w:color w:val="237F79"/>
          <w:sz w:val="32"/>
          <w:szCs w:val="32"/>
        </w:rPr>
        <w:t xml:space="preserve">omputer </w:t>
      </w:r>
      <w:r w:rsidR="00635C45" w:rsidRPr="005B6146">
        <w:rPr>
          <w:rFonts w:ascii="Calibri" w:hAnsi="Calibri"/>
          <w:b/>
          <w:bCs/>
          <w:color w:val="237F79"/>
          <w:sz w:val="32"/>
          <w:szCs w:val="32"/>
        </w:rPr>
        <w:t>t</w:t>
      </w:r>
      <w:r w:rsidRPr="005B6146">
        <w:rPr>
          <w:rFonts w:ascii="Calibri" w:hAnsi="Calibri"/>
          <w:b/>
          <w:bCs/>
          <w:color w:val="237F79"/>
          <w:sz w:val="32"/>
          <w:szCs w:val="32"/>
        </w:rPr>
        <w:t xml:space="preserve">ips </w:t>
      </w:r>
    </w:p>
    <w:p w14:paraId="51141269" w14:textId="77777777" w:rsidR="006B5A19" w:rsidRPr="005B6146" w:rsidRDefault="006B5A19" w:rsidP="00422EB0">
      <w:pPr>
        <w:spacing w:before="100" w:beforeAutospacing="1" w:after="100" w:afterAutospacing="1" w:line="360" w:lineRule="auto"/>
        <w:rPr>
          <w:rFonts w:ascii="Calibri" w:hAnsi="Calibri"/>
        </w:rPr>
      </w:pPr>
      <w:r w:rsidRPr="005B6146">
        <w:rPr>
          <w:rFonts w:ascii="Calibri" w:hAnsi="Calibri"/>
        </w:rPr>
        <w:t xml:space="preserve">Taking a little time to have things set up in advance can save time in consultations and avoid unnecessary hold ups and glitches. </w:t>
      </w:r>
    </w:p>
    <w:p w14:paraId="0A131606" w14:textId="77777777" w:rsidR="006B5A19" w:rsidRPr="005B6146" w:rsidRDefault="006B5A19" w:rsidP="00422EB0">
      <w:pPr>
        <w:spacing w:before="100" w:beforeAutospacing="1" w:after="100" w:afterAutospacing="1" w:line="360" w:lineRule="auto"/>
        <w:rPr>
          <w:rFonts w:ascii="Calibri" w:hAnsi="Calibri"/>
        </w:rPr>
      </w:pPr>
      <w:r w:rsidRPr="005B6146">
        <w:rPr>
          <w:rFonts w:ascii="Calibri" w:hAnsi="Calibri"/>
          <w:b/>
          <w:bCs/>
        </w:rPr>
        <w:t xml:space="preserve">General </w:t>
      </w:r>
    </w:p>
    <w:p w14:paraId="1940896C" w14:textId="2894A57E" w:rsidR="006B5A19" w:rsidRPr="005B6146" w:rsidRDefault="006B5A19" w:rsidP="00422EB0">
      <w:pPr>
        <w:numPr>
          <w:ilvl w:val="0"/>
          <w:numId w:val="6"/>
        </w:numPr>
        <w:spacing w:before="100" w:beforeAutospacing="1" w:after="100" w:afterAutospacing="1" w:line="360" w:lineRule="auto"/>
        <w:rPr>
          <w:rFonts w:ascii="Calibri" w:hAnsi="Calibri"/>
        </w:rPr>
      </w:pPr>
      <w:r w:rsidRPr="005B6146">
        <w:rPr>
          <w:rFonts w:ascii="Calibri" w:hAnsi="Calibri"/>
        </w:rPr>
        <w:t>Smart card - email your number to the practice to activate in advance</w:t>
      </w:r>
      <w:r w:rsidR="00725C3F" w:rsidRPr="005B6146">
        <w:rPr>
          <w:rFonts w:ascii="Calibri" w:hAnsi="Calibri"/>
        </w:rPr>
        <w:t>.</w:t>
      </w:r>
      <w:r w:rsidRPr="005B6146">
        <w:rPr>
          <w:rFonts w:ascii="Calibri" w:hAnsi="Calibri"/>
        </w:rPr>
        <w:t xml:space="preserve"> </w:t>
      </w:r>
    </w:p>
    <w:p w14:paraId="6F98108D" w14:textId="745BEFB4" w:rsidR="006B5A19" w:rsidRPr="005B6146" w:rsidRDefault="006B5A19" w:rsidP="00422EB0">
      <w:pPr>
        <w:numPr>
          <w:ilvl w:val="0"/>
          <w:numId w:val="6"/>
        </w:numPr>
        <w:spacing w:before="100" w:beforeAutospacing="1" w:after="100" w:afterAutospacing="1" w:line="360" w:lineRule="auto"/>
        <w:rPr>
          <w:rFonts w:ascii="Calibri" w:hAnsi="Calibri"/>
        </w:rPr>
      </w:pPr>
      <w:r w:rsidRPr="005B6146">
        <w:rPr>
          <w:rFonts w:ascii="Calibri" w:hAnsi="Calibri"/>
        </w:rPr>
        <w:t>Computer - have a run through prior to seeing first</w:t>
      </w:r>
      <w:r w:rsidR="00FE47A8" w:rsidRPr="005B6146">
        <w:rPr>
          <w:rFonts w:ascii="Calibri" w:hAnsi="Calibri"/>
        </w:rPr>
        <w:t xml:space="preserve"> </w:t>
      </w:r>
      <w:r w:rsidRPr="005B6146">
        <w:rPr>
          <w:rFonts w:ascii="Calibri" w:hAnsi="Calibri"/>
        </w:rPr>
        <w:t>patient</w:t>
      </w:r>
      <w:r w:rsidR="00725C3F" w:rsidRPr="005B6146">
        <w:rPr>
          <w:rFonts w:ascii="Calibri" w:hAnsi="Calibri"/>
        </w:rPr>
        <w:t>.</w:t>
      </w:r>
      <w:r w:rsidRPr="005B6146">
        <w:rPr>
          <w:rFonts w:ascii="Calibri" w:hAnsi="Calibri"/>
        </w:rPr>
        <w:t xml:space="preserve"> </w:t>
      </w:r>
    </w:p>
    <w:p w14:paraId="58B4DEE5" w14:textId="77777777" w:rsidR="006B5A19" w:rsidRPr="005B6146" w:rsidRDefault="006B5A19" w:rsidP="00422EB0">
      <w:pPr>
        <w:spacing w:before="100" w:beforeAutospacing="1" w:after="100" w:afterAutospacing="1" w:line="360" w:lineRule="auto"/>
        <w:rPr>
          <w:rFonts w:ascii="Calibri" w:hAnsi="Calibri"/>
        </w:rPr>
      </w:pPr>
      <w:r w:rsidRPr="005B6146">
        <w:rPr>
          <w:rFonts w:ascii="Calibri" w:hAnsi="Calibri"/>
          <w:b/>
          <w:bCs/>
        </w:rPr>
        <w:t xml:space="preserve">Logins </w:t>
      </w:r>
    </w:p>
    <w:p w14:paraId="2DD7D30E" w14:textId="6EB49ED5" w:rsidR="006B5A19" w:rsidRPr="005B6146" w:rsidRDefault="006B5A19" w:rsidP="00422EB0">
      <w:pPr>
        <w:numPr>
          <w:ilvl w:val="0"/>
          <w:numId w:val="6"/>
        </w:num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 xml:space="preserve">Windows login, </w:t>
      </w:r>
      <w:r w:rsidR="00A84986">
        <w:rPr>
          <w:rFonts w:ascii="Calibri" w:hAnsi="Calibri"/>
          <w:color w:val="000000" w:themeColor="text1"/>
        </w:rPr>
        <w:t>EMIS</w:t>
      </w:r>
      <w:r w:rsidRPr="005B6146">
        <w:rPr>
          <w:rFonts w:ascii="Calibri" w:hAnsi="Calibri"/>
          <w:color w:val="000000" w:themeColor="text1"/>
        </w:rPr>
        <w:t xml:space="preserve"> login, ICE/test requesting, Intranet, Dictation, NHS email</w:t>
      </w:r>
      <w:r w:rsidR="00725C3F" w:rsidRPr="005B6146">
        <w:rPr>
          <w:rFonts w:ascii="Calibri" w:hAnsi="Calibri"/>
          <w:color w:val="000000" w:themeColor="text1"/>
        </w:rPr>
        <w:t>.</w:t>
      </w:r>
    </w:p>
    <w:p w14:paraId="67FFBF33" w14:textId="1CAD4216" w:rsidR="006B5A19" w:rsidRPr="005B6146" w:rsidRDefault="006B5A19" w:rsidP="00422EB0">
      <w:pPr>
        <w:numPr>
          <w:ilvl w:val="0"/>
          <w:numId w:val="6"/>
        </w:numPr>
        <w:spacing w:before="100" w:beforeAutospacing="1" w:after="100" w:afterAutospacing="1" w:line="360" w:lineRule="auto"/>
        <w:rPr>
          <w:rFonts w:ascii="Calibri" w:hAnsi="Calibri"/>
        </w:rPr>
      </w:pPr>
      <w:r w:rsidRPr="005B6146">
        <w:rPr>
          <w:rFonts w:ascii="Calibri" w:hAnsi="Calibri"/>
        </w:rPr>
        <w:t>Instant messaging system - familiarise yourself with this</w:t>
      </w:r>
      <w:r w:rsidR="00725C3F" w:rsidRPr="005B6146">
        <w:rPr>
          <w:rFonts w:ascii="Calibri" w:hAnsi="Calibri"/>
        </w:rPr>
        <w:t>.</w:t>
      </w:r>
      <w:r w:rsidRPr="005B6146">
        <w:rPr>
          <w:rFonts w:ascii="Calibri" w:hAnsi="Calibri"/>
        </w:rPr>
        <w:t xml:space="preserve"> </w:t>
      </w:r>
    </w:p>
    <w:p w14:paraId="5957063B" w14:textId="3DCCFEDD" w:rsidR="006B5A19" w:rsidRPr="005B6146" w:rsidRDefault="006B5A19" w:rsidP="00422EB0">
      <w:pPr>
        <w:numPr>
          <w:ilvl w:val="0"/>
          <w:numId w:val="6"/>
        </w:num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Ask to be included onto email circulars/update lists</w:t>
      </w:r>
      <w:r w:rsidR="00725C3F" w:rsidRPr="005B6146">
        <w:rPr>
          <w:rFonts w:ascii="Calibri" w:hAnsi="Calibri"/>
          <w:color w:val="000000" w:themeColor="text1"/>
        </w:rPr>
        <w:t>.</w:t>
      </w:r>
      <w:r w:rsidRPr="005B6146">
        <w:rPr>
          <w:rFonts w:ascii="Calibri" w:hAnsi="Calibri"/>
          <w:color w:val="000000" w:themeColor="text1"/>
        </w:rPr>
        <w:t xml:space="preserve"> </w:t>
      </w:r>
    </w:p>
    <w:p w14:paraId="54260D44" w14:textId="1C03404A" w:rsidR="002108AB" w:rsidRPr="005B6146" w:rsidRDefault="002108AB" w:rsidP="00422EB0">
      <w:pPr>
        <w:spacing w:before="100" w:beforeAutospacing="1" w:after="100" w:afterAutospacing="1" w:line="360" w:lineRule="auto"/>
        <w:rPr>
          <w:rFonts w:ascii="Calibri" w:hAnsi="Calibri"/>
          <w:b/>
          <w:color w:val="000000" w:themeColor="text1"/>
        </w:rPr>
      </w:pPr>
      <w:r w:rsidRPr="005B6146">
        <w:rPr>
          <w:rFonts w:ascii="Calibri" w:hAnsi="Calibri"/>
          <w:b/>
          <w:color w:val="000000" w:themeColor="text1"/>
        </w:rPr>
        <w:t>Referral procedures:</w:t>
      </w:r>
    </w:p>
    <w:p w14:paraId="744872C8" w14:textId="081400CC" w:rsidR="002108AB" w:rsidRPr="005B6146" w:rsidRDefault="002108AB" w:rsidP="00422EB0">
      <w:p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Ask the secretaries the correct method for:</w:t>
      </w:r>
    </w:p>
    <w:p w14:paraId="055965A1" w14:textId="77777777" w:rsidR="002A47AC" w:rsidRPr="005B6146" w:rsidRDefault="002A47AC" w:rsidP="002A47AC">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Acute care numbers &amp; protocols</w:t>
      </w:r>
    </w:p>
    <w:p w14:paraId="3FE66910" w14:textId="70F13CDD" w:rsidR="002A47AC" w:rsidRPr="005B6146" w:rsidRDefault="002A47AC" w:rsidP="002A47AC">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Safeguarding</w:t>
      </w:r>
    </w:p>
    <w:p w14:paraId="026F5241" w14:textId="32F01871" w:rsidR="002108AB" w:rsidRPr="005B6146" w:rsidRDefault="002108AB" w:rsidP="00422EB0">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Referrals</w:t>
      </w:r>
      <w:r w:rsidR="002A47AC" w:rsidRPr="005B6146">
        <w:rPr>
          <w:rFonts w:ascii="Calibri" w:eastAsia="Times New Roman" w:hAnsi="Calibri" w:cs="Times New Roman"/>
          <w:color w:val="000000" w:themeColor="text1"/>
        </w:rPr>
        <w:t xml:space="preserve"> inc. 2WW referrals &amp; community referrals</w:t>
      </w:r>
    </w:p>
    <w:p w14:paraId="74BBA7AA" w14:textId="7A45A760" w:rsidR="002108AB" w:rsidRPr="005B6146" w:rsidRDefault="002108AB" w:rsidP="00422EB0">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Advice &amp; guidance forms</w:t>
      </w:r>
    </w:p>
    <w:p w14:paraId="5D3314E5" w14:textId="58F66A78" w:rsidR="002108AB" w:rsidRPr="005B6146" w:rsidRDefault="002108AB" w:rsidP="00422EB0">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Guidelines for individual speciality</w:t>
      </w:r>
    </w:p>
    <w:p w14:paraId="345FBFDB" w14:textId="415F6A57" w:rsidR="002A47AC" w:rsidRPr="005B6146" w:rsidRDefault="002A47AC" w:rsidP="005B6146">
      <w:pPr>
        <w:pStyle w:val="ListParagraph"/>
        <w:numPr>
          <w:ilvl w:val="0"/>
          <w:numId w:val="29"/>
        </w:numPr>
        <w:spacing w:before="100" w:beforeAutospacing="1" w:after="100" w:afterAutospacing="1" w:line="360" w:lineRule="auto"/>
        <w:rPr>
          <w:rFonts w:ascii="Calibri" w:eastAsia="Times New Roman" w:hAnsi="Calibri" w:cs="Times New Roman"/>
          <w:color w:val="000000" w:themeColor="text1"/>
        </w:rPr>
      </w:pPr>
      <w:r w:rsidRPr="005B6146">
        <w:rPr>
          <w:rFonts w:ascii="Calibri" w:eastAsia="Times New Roman" w:hAnsi="Calibri" w:cs="Times New Roman"/>
          <w:color w:val="000000" w:themeColor="text1"/>
        </w:rPr>
        <w:t>Service restrictions</w:t>
      </w:r>
    </w:p>
    <w:p w14:paraId="5D1CD9C3" w14:textId="3657EA15" w:rsidR="002A47AC" w:rsidRPr="005B6146" w:rsidRDefault="002A47AC" w:rsidP="00F0556A">
      <w:p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 xml:space="preserve">Also </w:t>
      </w:r>
      <w:r w:rsidR="00F62A21" w:rsidRPr="005B6146">
        <w:rPr>
          <w:rFonts w:ascii="Calibri" w:hAnsi="Calibri"/>
          <w:color w:val="000000" w:themeColor="text1"/>
        </w:rPr>
        <w:t xml:space="preserve">use BNSSG CCG REMEDY website for information on BNSSG referral pathways: </w:t>
      </w:r>
      <w:hyperlink r:id="rId11" w:history="1">
        <w:r w:rsidR="00F62A21" w:rsidRPr="005B6146">
          <w:rPr>
            <w:rStyle w:val="Hyperlink"/>
            <w:rFonts w:ascii="Calibri" w:hAnsi="Calibri"/>
            <w:color w:val="000000" w:themeColor="text1"/>
          </w:rPr>
          <w:t>https://remedy.bnssgccg.nhs.uk</w:t>
        </w:r>
      </w:hyperlink>
    </w:p>
    <w:p w14:paraId="1DD22A3B" w14:textId="57F37BA8" w:rsidR="002108AB" w:rsidRPr="005B6146" w:rsidRDefault="002108AB" w:rsidP="00422EB0">
      <w:pPr>
        <w:spacing w:before="100" w:beforeAutospacing="1" w:after="100" w:afterAutospacing="1" w:line="360" w:lineRule="auto"/>
        <w:rPr>
          <w:rFonts w:ascii="Calibri" w:hAnsi="Calibri"/>
          <w:b/>
          <w:color w:val="000000" w:themeColor="text1"/>
        </w:rPr>
      </w:pPr>
      <w:r w:rsidRPr="005B6146">
        <w:rPr>
          <w:rFonts w:ascii="Calibri" w:hAnsi="Calibri"/>
          <w:b/>
          <w:color w:val="000000" w:themeColor="text1"/>
        </w:rPr>
        <w:t>Prescribing Guidance:</w:t>
      </w:r>
    </w:p>
    <w:p w14:paraId="6965C28E" w14:textId="6843B640" w:rsidR="000F5B03" w:rsidRPr="009E2D29" w:rsidRDefault="002374F1" w:rsidP="009E2D29">
      <w:pPr>
        <w:spacing w:before="100" w:beforeAutospacing="1" w:after="100" w:afterAutospacing="1" w:line="360" w:lineRule="auto"/>
        <w:rPr>
          <w:rFonts w:ascii="Calibri" w:hAnsi="Calibri"/>
          <w:color w:val="000000" w:themeColor="text1"/>
        </w:rPr>
      </w:pPr>
      <w:r w:rsidRPr="009E2D29">
        <w:rPr>
          <w:rFonts w:ascii="Calibri" w:hAnsi="Calibri"/>
          <w:color w:val="000000" w:themeColor="text1"/>
        </w:rPr>
        <w:t xml:space="preserve">For </w:t>
      </w:r>
      <w:r w:rsidR="003C7270" w:rsidRPr="009E2D29">
        <w:rPr>
          <w:rFonts w:ascii="Calibri" w:hAnsi="Calibri"/>
          <w:color w:val="000000" w:themeColor="text1"/>
        </w:rPr>
        <w:t>l</w:t>
      </w:r>
      <w:r w:rsidRPr="009E2D29">
        <w:rPr>
          <w:rFonts w:ascii="Calibri" w:hAnsi="Calibri"/>
          <w:color w:val="000000" w:themeColor="text1"/>
        </w:rPr>
        <w:t xml:space="preserve">ocal </w:t>
      </w:r>
      <w:r w:rsidR="003C7270" w:rsidRPr="009E2D29">
        <w:rPr>
          <w:rFonts w:ascii="Calibri" w:hAnsi="Calibri"/>
          <w:color w:val="000000" w:themeColor="text1"/>
        </w:rPr>
        <w:t>p</w:t>
      </w:r>
      <w:r w:rsidRPr="009E2D29">
        <w:rPr>
          <w:rFonts w:ascii="Calibri" w:hAnsi="Calibri"/>
          <w:color w:val="000000" w:themeColor="text1"/>
        </w:rPr>
        <w:t xml:space="preserve">rescribing </w:t>
      </w:r>
      <w:r w:rsidR="003C7270" w:rsidRPr="009E2D29">
        <w:rPr>
          <w:rFonts w:ascii="Calibri" w:hAnsi="Calibri"/>
          <w:color w:val="000000" w:themeColor="text1"/>
        </w:rPr>
        <w:t>g</w:t>
      </w:r>
      <w:r w:rsidRPr="009E2D29">
        <w:rPr>
          <w:rFonts w:ascii="Calibri" w:hAnsi="Calibri"/>
          <w:color w:val="000000" w:themeColor="text1"/>
        </w:rPr>
        <w:t>uidelines</w:t>
      </w:r>
      <w:r w:rsidR="003C7270" w:rsidRPr="009E2D29">
        <w:rPr>
          <w:rFonts w:ascii="Calibri" w:hAnsi="Calibri"/>
          <w:color w:val="000000" w:themeColor="text1"/>
        </w:rPr>
        <w:t>,</w:t>
      </w:r>
      <w:r w:rsidRPr="009E2D29">
        <w:rPr>
          <w:rFonts w:ascii="Calibri" w:hAnsi="Calibri"/>
          <w:color w:val="000000" w:themeColor="text1"/>
        </w:rPr>
        <w:t xml:space="preserve"> </w:t>
      </w:r>
      <w:r w:rsidR="003C7270" w:rsidRPr="009E2D29">
        <w:rPr>
          <w:rFonts w:ascii="Calibri" w:hAnsi="Calibri"/>
          <w:color w:val="000000" w:themeColor="text1"/>
        </w:rPr>
        <w:t>f</w:t>
      </w:r>
      <w:r w:rsidRPr="009E2D29">
        <w:rPr>
          <w:rFonts w:ascii="Calibri" w:hAnsi="Calibri"/>
          <w:color w:val="000000" w:themeColor="text1"/>
        </w:rPr>
        <w:t>ormular</w:t>
      </w:r>
      <w:r w:rsidR="003C7270" w:rsidRPr="009E2D29">
        <w:rPr>
          <w:rFonts w:ascii="Calibri" w:hAnsi="Calibri"/>
          <w:color w:val="000000" w:themeColor="text1"/>
        </w:rPr>
        <w:t>ies and shared care protocols use BNSSG CCG</w:t>
      </w:r>
      <w:r w:rsidRPr="009E2D29">
        <w:rPr>
          <w:rFonts w:ascii="Calibri" w:hAnsi="Calibri"/>
          <w:color w:val="000000" w:themeColor="text1"/>
        </w:rPr>
        <w:t xml:space="preserve"> REMEDY</w:t>
      </w:r>
      <w:r w:rsidR="003C7270" w:rsidRPr="009E2D29">
        <w:rPr>
          <w:rFonts w:ascii="Calibri" w:hAnsi="Calibri"/>
          <w:color w:val="000000" w:themeColor="text1"/>
        </w:rPr>
        <w:t xml:space="preserve"> website</w:t>
      </w:r>
      <w:r w:rsidRPr="009E2D29">
        <w:rPr>
          <w:rFonts w:ascii="Calibri" w:hAnsi="Calibri"/>
          <w:color w:val="000000" w:themeColor="text1"/>
        </w:rPr>
        <w:t xml:space="preserve">: </w:t>
      </w:r>
      <w:hyperlink r:id="rId12" w:history="1">
        <w:r w:rsidR="003C7270" w:rsidRPr="009E2D29">
          <w:rPr>
            <w:rStyle w:val="Hyperlink"/>
            <w:rFonts w:ascii="Calibri" w:hAnsi="Calibri"/>
            <w:color w:val="000000" w:themeColor="text1"/>
          </w:rPr>
          <w:t>https://remedy.bnssgccg.nhs.uk</w:t>
        </w:r>
      </w:hyperlink>
    </w:p>
    <w:p w14:paraId="5775837F" w14:textId="2D453878" w:rsidR="006B5A19" w:rsidRPr="005B6146" w:rsidRDefault="006B5A19" w:rsidP="00422EB0">
      <w:pPr>
        <w:spacing w:before="100" w:beforeAutospacing="1" w:after="100" w:afterAutospacing="1" w:line="360" w:lineRule="auto"/>
        <w:rPr>
          <w:rFonts w:ascii="Calibri" w:hAnsi="Calibri"/>
          <w:color w:val="237F79"/>
          <w:sz w:val="32"/>
          <w:szCs w:val="32"/>
        </w:rPr>
      </w:pPr>
      <w:r w:rsidRPr="005B6146">
        <w:rPr>
          <w:rFonts w:ascii="Calibri" w:hAnsi="Calibri"/>
          <w:b/>
          <w:bCs/>
          <w:color w:val="237F79"/>
          <w:sz w:val="32"/>
          <w:szCs w:val="32"/>
        </w:rPr>
        <w:lastRenderedPageBreak/>
        <w:t xml:space="preserve">Section 5: Preparing your doctor’s bag </w:t>
      </w:r>
    </w:p>
    <w:p w14:paraId="3179F003" w14:textId="0C451882" w:rsidR="005C7709" w:rsidRDefault="006B5A19" w:rsidP="000129C5">
      <w:pPr>
        <w:spacing w:before="100" w:beforeAutospacing="1" w:after="100" w:afterAutospacing="1" w:line="360" w:lineRule="auto"/>
        <w:rPr>
          <w:rFonts w:ascii="Calibri" w:hAnsi="Calibri"/>
        </w:rPr>
        <w:sectPr w:rsidR="005C7709" w:rsidSect="005C7709">
          <w:footerReference w:type="even" r:id="rId13"/>
          <w:footerReference w:type="default" r:id="rId14"/>
          <w:pgSz w:w="11900" w:h="16840"/>
          <w:pgMar w:top="1440" w:right="1440" w:bottom="1440" w:left="1440" w:header="708" w:footer="708" w:gutter="0"/>
          <w:pgBorders w:offsetFrom="page">
            <w:top w:val="single" w:sz="18" w:space="24" w:color="3E9884"/>
            <w:left w:val="single" w:sz="18" w:space="24" w:color="3E9884"/>
            <w:bottom w:val="single" w:sz="18" w:space="24" w:color="3E9884"/>
            <w:right w:val="single" w:sz="18" w:space="24" w:color="3E9884"/>
          </w:pgBorders>
          <w:cols w:space="708"/>
          <w:docGrid w:linePitch="360"/>
        </w:sectPr>
      </w:pPr>
      <w:r w:rsidRPr="005B6146">
        <w:rPr>
          <w:rFonts w:ascii="Calibri" w:hAnsi="Calibri"/>
        </w:rPr>
        <w:t>Different practices will have different equipment available for salaried and locum GPs. Most locum GPs re-stock their own doctor’s bags whereas salaried GPs may be able to use practice supplies. It is worth considering what you need for a typical surgery or home visit. Some useful items are listed below</w:t>
      </w:r>
      <w:r w:rsidR="000129C5">
        <w:rPr>
          <w:rFonts w:ascii="Calibri" w:hAnsi="Calibri"/>
        </w:rPr>
        <w:t>.</w:t>
      </w:r>
    </w:p>
    <w:p w14:paraId="64BA0CC9" w14:textId="3EB14391" w:rsidR="00705694" w:rsidRPr="005C7709" w:rsidRDefault="006B5A19" w:rsidP="00422EB0">
      <w:pPr>
        <w:spacing w:line="360" w:lineRule="auto"/>
        <w:rPr>
          <w:rFonts w:ascii="Calibri" w:hAnsi="Calibri"/>
        </w:rPr>
      </w:pPr>
      <w:r w:rsidRPr="005C7709">
        <w:rPr>
          <w:rFonts w:ascii="Calibri" w:hAnsi="Calibri"/>
        </w:rPr>
        <w:t xml:space="preserve">Stethoscope </w:t>
      </w:r>
    </w:p>
    <w:p w14:paraId="2F873F54" w14:textId="72954F28" w:rsidR="00705694" w:rsidRPr="005C7709" w:rsidRDefault="006B5A19" w:rsidP="00422EB0">
      <w:pPr>
        <w:spacing w:line="360" w:lineRule="auto"/>
        <w:rPr>
          <w:rFonts w:ascii="Calibri" w:hAnsi="Calibri"/>
        </w:rPr>
      </w:pPr>
      <w:r w:rsidRPr="005C7709">
        <w:rPr>
          <w:rFonts w:ascii="Calibri" w:hAnsi="Calibri"/>
        </w:rPr>
        <w:t xml:space="preserve">Otoscope </w:t>
      </w:r>
    </w:p>
    <w:p w14:paraId="6BD7431A" w14:textId="77777777" w:rsidR="00705694" w:rsidRPr="005C7709" w:rsidRDefault="006B5A19" w:rsidP="00422EB0">
      <w:pPr>
        <w:spacing w:line="360" w:lineRule="auto"/>
        <w:rPr>
          <w:rFonts w:ascii="Calibri" w:hAnsi="Calibri"/>
        </w:rPr>
      </w:pPr>
      <w:r w:rsidRPr="005C7709">
        <w:rPr>
          <w:rFonts w:ascii="Calibri" w:hAnsi="Calibri"/>
        </w:rPr>
        <w:t xml:space="preserve">Ophthalmoscope </w:t>
      </w:r>
    </w:p>
    <w:p w14:paraId="064EAED0" w14:textId="77777777" w:rsidR="00705694" w:rsidRPr="005C7709" w:rsidRDefault="006B5A19" w:rsidP="00422EB0">
      <w:pPr>
        <w:spacing w:line="360" w:lineRule="auto"/>
        <w:rPr>
          <w:rFonts w:ascii="Calibri" w:hAnsi="Calibri"/>
        </w:rPr>
      </w:pPr>
      <w:r w:rsidRPr="005C7709">
        <w:rPr>
          <w:rFonts w:ascii="Calibri" w:hAnsi="Calibri"/>
        </w:rPr>
        <w:t xml:space="preserve">BP machine </w:t>
      </w:r>
    </w:p>
    <w:p w14:paraId="5A888477" w14:textId="77777777" w:rsidR="00705694" w:rsidRPr="005C7709" w:rsidRDefault="006B5A19" w:rsidP="00422EB0">
      <w:pPr>
        <w:spacing w:line="360" w:lineRule="auto"/>
        <w:rPr>
          <w:rFonts w:ascii="Calibri" w:hAnsi="Calibri"/>
        </w:rPr>
      </w:pPr>
      <w:r w:rsidRPr="005C7709">
        <w:rPr>
          <w:rFonts w:ascii="Calibri" w:hAnsi="Calibri"/>
        </w:rPr>
        <w:t xml:space="preserve">Tendon hammer </w:t>
      </w:r>
    </w:p>
    <w:p w14:paraId="5B3BFF96" w14:textId="13951D0F" w:rsidR="006B5A19" w:rsidRPr="005C7709" w:rsidRDefault="006B5A19" w:rsidP="00422EB0">
      <w:pPr>
        <w:spacing w:line="360" w:lineRule="auto"/>
        <w:rPr>
          <w:rFonts w:ascii="Calibri" w:hAnsi="Calibri"/>
        </w:rPr>
      </w:pPr>
      <w:r w:rsidRPr="005C7709">
        <w:rPr>
          <w:rFonts w:ascii="Calibri" w:hAnsi="Calibri"/>
        </w:rPr>
        <w:t xml:space="preserve">Gloves </w:t>
      </w:r>
    </w:p>
    <w:p w14:paraId="0E5886D4" w14:textId="77777777" w:rsidR="00705694" w:rsidRPr="005C7709" w:rsidRDefault="006B5A19" w:rsidP="00422EB0">
      <w:pPr>
        <w:spacing w:line="360" w:lineRule="auto"/>
        <w:rPr>
          <w:rFonts w:ascii="Calibri" w:hAnsi="Calibri"/>
        </w:rPr>
      </w:pPr>
      <w:r w:rsidRPr="005C7709">
        <w:rPr>
          <w:rFonts w:ascii="Calibri" w:hAnsi="Calibri"/>
        </w:rPr>
        <w:t xml:space="preserve">Tongue depressors </w:t>
      </w:r>
    </w:p>
    <w:p w14:paraId="2C21E5F9" w14:textId="77777777" w:rsidR="00705694" w:rsidRPr="005C7709" w:rsidRDefault="006B5A19" w:rsidP="00422EB0">
      <w:pPr>
        <w:spacing w:line="360" w:lineRule="auto"/>
        <w:rPr>
          <w:rFonts w:ascii="Calibri" w:hAnsi="Calibri"/>
        </w:rPr>
      </w:pPr>
      <w:r w:rsidRPr="005C7709">
        <w:rPr>
          <w:rFonts w:ascii="Calibri" w:hAnsi="Calibri"/>
        </w:rPr>
        <w:t>Thermometer</w:t>
      </w:r>
      <w:r w:rsidRPr="005C7709">
        <w:rPr>
          <w:rFonts w:ascii="Calibri" w:hAnsi="Calibri"/>
        </w:rPr>
        <w:br/>
        <w:t>Pulse oximeter</w:t>
      </w:r>
      <w:r w:rsidRPr="005C7709">
        <w:rPr>
          <w:rFonts w:ascii="Calibri" w:hAnsi="Calibri"/>
        </w:rPr>
        <w:br/>
        <w:t xml:space="preserve">Phlebotomy kit and sharps bin </w:t>
      </w:r>
    </w:p>
    <w:p w14:paraId="27C90066" w14:textId="753923DE" w:rsidR="006B5A19" w:rsidRPr="005C7709" w:rsidRDefault="006B5A19" w:rsidP="00422EB0">
      <w:pPr>
        <w:spacing w:line="360" w:lineRule="auto"/>
        <w:rPr>
          <w:rFonts w:ascii="Calibri" w:hAnsi="Calibri"/>
        </w:rPr>
      </w:pPr>
      <w:r w:rsidRPr="005C7709">
        <w:rPr>
          <w:rFonts w:ascii="Calibri" w:hAnsi="Calibri"/>
        </w:rPr>
        <w:t xml:space="preserve">Urine dipsticks </w:t>
      </w:r>
    </w:p>
    <w:p w14:paraId="207E4A35" w14:textId="77777777" w:rsidR="00705694" w:rsidRPr="005C7709" w:rsidRDefault="006B5A19" w:rsidP="00422EB0">
      <w:pPr>
        <w:spacing w:line="360" w:lineRule="auto"/>
        <w:rPr>
          <w:rFonts w:ascii="Calibri" w:hAnsi="Calibri"/>
        </w:rPr>
      </w:pPr>
      <w:r w:rsidRPr="005C7709">
        <w:rPr>
          <w:rFonts w:ascii="Calibri" w:hAnsi="Calibri"/>
        </w:rPr>
        <w:t>Urine p</w:t>
      </w:r>
      <w:r w:rsidR="00705694" w:rsidRPr="005C7709">
        <w:rPr>
          <w:rFonts w:ascii="Calibri" w:hAnsi="Calibri"/>
        </w:rPr>
        <w:t>o</w:t>
      </w:r>
      <w:r w:rsidRPr="005C7709">
        <w:rPr>
          <w:rFonts w:ascii="Calibri" w:hAnsi="Calibri"/>
        </w:rPr>
        <w:t xml:space="preserve">ts </w:t>
      </w:r>
    </w:p>
    <w:p w14:paraId="7B09403A" w14:textId="77777777" w:rsidR="00705694" w:rsidRPr="005C7709" w:rsidRDefault="006B5A19" w:rsidP="00422EB0">
      <w:pPr>
        <w:spacing w:line="360" w:lineRule="auto"/>
        <w:rPr>
          <w:rFonts w:ascii="Calibri" w:hAnsi="Calibri"/>
        </w:rPr>
      </w:pPr>
      <w:r w:rsidRPr="005C7709">
        <w:rPr>
          <w:rFonts w:ascii="Calibri" w:hAnsi="Calibri"/>
        </w:rPr>
        <w:t xml:space="preserve">Glucometer </w:t>
      </w:r>
    </w:p>
    <w:p w14:paraId="586E8000" w14:textId="77777777" w:rsidR="00705694" w:rsidRPr="005C7709" w:rsidRDefault="006B5A19" w:rsidP="00422EB0">
      <w:pPr>
        <w:spacing w:line="360" w:lineRule="auto"/>
        <w:rPr>
          <w:rFonts w:ascii="Calibri" w:hAnsi="Calibri"/>
        </w:rPr>
      </w:pPr>
      <w:r w:rsidRPr="005C7709">
        <w:rPr>
          <w:rFonts w:ascii="Calibri" w:hAnsi="Calibri"/>
        </w:rPr>
        <w:t xml:space="preserve">Peak flow meter </w:t>
      </w:r>
    </w:p>
    <w:p w14:paraId="5CFF5FDE" w14:textId="77777777" w:rsidR="00705694" w:rsidRPr="005C7709" w:rsidRDefault="006B5A19" w:rsidP="00422EB0">
      <w:pPr>
        <w:spacing w:line="360" w:lineRule="auto"/>
        <w:rPr>
          <w:rFonts w:ascii="Calibri" w:hAnsi="Calibri"/>
        </w:rPr>
      </w:pPr>
      <w:r w:rsidRPr="005C7709">
        <w:rPr>
          <w:rFonts w:ascii="Calibri" w:hAnsi="Calibri"/>
        </w:rPr>
        <w:t xml:space="preserve">Lubricant jelly </w:t>
      </w:r>
    </w:p>
    <w:p w14:paraId="43C7D543" w14:textId="77777777" w:rsidR="00705694" w:rsidRPr="005C7709" w:rsidRDefault="006B5A19" w:rsidP="00422EB0">
      <w:pPr>
        <w:spacing w:line="360" w:lineRule="auto"/>
        <w:rPr>
          <w:rFonts w:ascii="Calibri" w:hAnsi="Calibri"/>
        </w:rPr>
      </w:pPr>
      <w:r w:rsidRPr="005C7709">
        <w:rPr>
          <w:rFonts w:ascii="Calibri" w:hAnsi="Calibri"/>
        </w:rPr>
        <w:t xml:space="preserve">Alcohol hand gel </w:t>
      </w:r>
    </w:p>
    <w:p w14:paraId="01A07BB1" w14:textId="77777777" w:rsidR="00705694" w:rsidRPr="005C7709" w:rsidRDefault="006B5A19" w:rsidP="00422EB0">
      <w:pPr>
        <w:spacing w:line="360" w:lineRule="auto"/>
        <w:rPr>
          <w:rFonts w:ascii="Calibri" w:hAnsi="Calibri"/>
        </w:rPr>
      </w:pPr>
      <w:r w:rsidRPr="005C7709">
        <w:rPr>
          <w:rFonts w:ascii="Calibri" w:hAnsi="Calibri"/>
        </w:rPr>
        <w:t xml:space="preserve">Pregnancy tests </w:t>
      </w:r>
    </w:p>
    <w:p w14:paraId="556BBCF4" w14:textId="37B11B73" w:rsidR="005C7709" w:rsidRPr="005C7709" w:rsidRDefault="006B5A19" w:rsidP="005C7709">
      <w:pPr>
        <w:spacing w:line="360" w:lineRule="auto"/>
        <w:rPr>
          <w:rFonts w:ascii="Calibri" w:hAnsi="Calibri"/>
        </w:rPr>
        <w:sectPr w:rsidR="005C7709" w:rsidRPr="005C7709" w:rsidSect="005C7709">
          <w:type w:val="continuous"/>
          <w:pgSz w:w="11900" w:h="16840"/>
          <w:pgMar w:top="1440" w:right="1440" w:bottom="1440" w:left="1440" w:header="708" w:footer="708" w:gutter="0"/>
          <w:pgBorders w:offsetFrom="page">
            <w:top w:val="single" w:sz="18" w:space="24" w:color="3E9884"/>
            <w:left w:val="single" w:sz="18" w:space="24" w:color="3E9884"/>
            <w:bottom w:val="single" w:sz="18" w:space="24" w:color="3E9884"/>
            <w:right w:val="single" w:sz="18" w:space="24" w:color="3E9884"/>
          </w:pgBorders>
          <w:cols w:num="3" w:space="708"/>
          <w:docGrid w:linePitch="360"/>
        </w:sectPr>
      </w:pPr>
      <w:r w:rsidRPr="005C7709">
        <w:rPr>
          <w:rFonts w:ascii="Calibri" w:hAnsi="Calibri"/>
        </w:rPr>
        <w:t>Swab</w:t>
      </w:r>
      <w:r w:rsidR="005C7709">
        <w:rPr>
          <w:rFonts w:ascii="Calibri" w:hAnsi="Calibri"/>
        </w:rPr>
        <w:t>s</w:t>
      </w:r>
    </w:p>
    <w:p w14:paraId="064AC2A0" w14:textId="77777777" w:rsidR="005C7709" w:rsidRDefault="005C7709" w:rsidP="00422EB0">
      <w:pPr>
        <w:spacing w:before="100" w:beforeAutospacing="1" w:after="100" w:afterAutospacing="1" w:line="360" w:lineRule="auto"/>
        <w:rPr>
          <w:rFonts w:ascii="Calibri" w:hAnsi="Calibri"/>
          <w:b/>
          <w:iCs/>
        </w:rPr>
        <w:sectPr w:rsidR="005C7709" w:rsidSect="005C7709">
          <w:type w:val="continuous"/>
          <w:pgSz w:w="11900" w:h="16840"/>
          <w:pgMar w:top="1440" w:right="1440" w:bottom="1440" w:left="1440" w:header="708" w:footer="708" w:gutter="0"/>
          <w:pgBorders w:offsetFrom="page">
            <w:top w:val="single" w:sz="18" w:space="24" w:color="3E9884"/>
            <w:left w:val="single" w:sz="18" w:space="24" w:color="3E9884"/>
            <w:bottom w:val="single" w:sz="18" w:space="24" w:color="3E9884"/>
            <w:right w:val="single" w:sz="18" w:space="24" w:color="3E9884"/>
          </w:pgBorders>
          <w:cols w:space="708"/>
          <w:docGrid w:linePitch="360"/>
        </w:sectPr>
      </w:pPr>
    </w:p>
    <w:p w14:paraId="41EB8C62" w14:textId="74875167" w:rsidR="006B5A19" w:rsidRPr="005B6146" w:rsidRDefault="006B5A19" w:rsidP="00422EB0">
      <w:pPr>
        <w:spacing w:before="100" w:beforeAutospacing="1" w:after="100" w:afterAutospacing="1" w:line="360" w:lineRule="auto"/>
        <w:rPr>
          <w:rFonts w:ascii="Calibri" w:hAnsi="Calibri"/>
          <w:b/>
        </w:rPr>
      </w:pPr>
      <w:r w:rsidRPr="005B6146">
        <w:rPr>
          <w:rFonts w:ascii="Calibri" w:hAnsi="Calibri"/>
          <w:b/>
          <w:iCs/>
        </w:rPr>
        <w:t xml:space="preserve">Emergency drugs </w:t>
      </w:r>
    </w:p>
    <w:p w14:paraId="69381055" w14:textId="77777777" w:rsidR="005C7709" w:rsidRDefault="006B5A19" w:rsidP="00422EB0">
      <w:pPr>
        <w:spacing w:before="100" w:beforeAutospacing="1" w:after="100" w:afterAutospacing="1" w:line="360" w:lineRule="auto"/>
        <w:rPr>
          <w:rFonts w:ascii="Calibri" w:hAnsi="Calibri"/>
        </w:rPr>
      </w:pPr>
      <w:r w:rsidRPr="005B6146">
        <w:rPr>
          <w:rFonts w:ascii="Calibri" w:hAnsi="Calibri"/>
        </w:rPr>
        <w:t xml:space="preserve">Some GPs carry a selection of emergency drugs. The exact drugs may depend on your area (e.g. proximity to A+E services and 24-hour pharmacists) and the medical conditions you are likely to come across. Some practices supply their regular GPs with a supply of medications, but if you are a locum you will need to re-stock your own by doing a private prescription. If you plan to carry controlled drugs you must take measures to safeguard these appropriately. </w:t>
      </w:r>
    </w:p>
    <w:p w14:paraId="6A1E297B" w14:textId="452CF822" w:rsidR="008F6CC2" w:rsidRPr="005C7709" w:rsidRDefault="006B5A19" w:rsidP="00422EB0">
      <w:pPr>
        <w:spacing w:before="100" w:beforeAutospacing="1" w:after="100" w:afterAutospacing="1" w:line="360" w:lineRule="auto"/>
        <w:rPr>
          <w:rFonts w:ascii="Calibri" w:hAnsi="Calibri"/>
        </w:rPr>
      </w:pPr>
      <w:r w:rsidRPr="005B6146">
        <w:rPr>
          <w:rFonts w:ascii="Calibri" w:hAnsi="Calibri"/>
        </w:rPr>
        <w:t xml:space="preserve">Further information can be found at </w:t>
      </w:r>
      <w:hyperlink r:id="rId15" w:history="1">
        <w:r w:rsidR="008F6CC2" w:rsidRPr="005B6146">
          <w:rPr>
            <w:rStyle w:val="Hyperlink"/>
            <w:rFonts w:ascii="Calibri" w:hAnsi="Calibri"/>
            <w:color w:val="000000" w:themeColor="text1"/>
          </w:rPr>
          <w:t>https://locumorganiser.com/getting-started/doctors- bag/</w:t>
        </w:r>
      </w:hyperlink>
    </w:p>
    <w:p w14:paraId="260F39BE" w14:textId="0463220E" w:rsidR="006B5A19" w:rsidRPr="005B6146" w:rsidRDefault="006B5A19" w:rsidP="00422EB0">
      <w:pPr>
        <w:spacing w:before="100" w:beforeAutospacing="1" w:after="100" w:afterAutospacing="1" w:line="360" w:lineRule="auto"/>
        <w:rPr>
          <w:rFonts w:ascii="Calibri" w:hAnsi="Calibri"/>
        </w:rPr>
      </w:pPr>
      <w:r w:rsidRPr="005B6146">
        <w:rPr>
          <w:rFonts w:ascii="Calibri" w:hAnsi="Calibri"/>
        </w:rPr>
        <w:t xml:space="preserve"> </w:t>
      </w:r>
    </w:p>
    <w:p w14:paraId="3126FA60" w14:textId="08852814" w:rsidR="006B5A19" w:rsidRPr="00422EB0" w:rsidRDefault="006B5A19" w:rsidP="00422EB0">
      <w:pPr>
        <w:spacing w:line="360" w:lineRule="auto"/>
        <w:rPr>
          <w:rFonts w:ascii="Calibri" w:hAnsi="Calibri"/>
          <w:sz w:val="28"/>
          <w:szCs w:val="28"/>
        </w:rPr>
      </w:pPr>
    </w:p>
    <w:p w14:paraId="775F3E43" w14:textId="1BE4769F" w:rsidR="00240263" w:rsidRPr="00422EB0" w:rsidRDefault="00240263" w:rsidP="00422EB0">
      <w:pPr>
        <w:spacing w:line="360" w:lineRule="auto"/>
        <w:rPr>
          <w:rFonts w:ascii="Calibri" w:hAnsi="Calibri"/>
          <w:sz w:val="28"/>
          <w:szCs w:val="28"/>
        </w:rPr>
      </w:pPr>
    </w:p>
    <w:p w14:paraId="3F60123C" w14:textId="4D26CFD6" w:rsidR="006B5A19" w:rsidRPr="005B6146" w:rsidRDefault="006B5A19" w:rsidP="00422EB0">
      <w:pPr>
        <w:spacing w:before="100" w:beforeAutospacing="1" w:after="100" w:afterAutospacing="1" w:line="360" w:lineRule="auto"/>
        <w:rPr>
          <w:rFonts w:ascii="Calibri" w:hAnsi="Calibri"/>
          <w:color w:val="237F79"/>
          <w:sz w:val="32"/>
          <w:szCs w:val="32"/>
        </w:rPr>
      </w:pPr>
      <w:r w:rsidRPr="005B6146">
        <w:rPr>
          <w:rFonts w:ascii="Calibri" w:hAnsi="Calibri"/>
          <w:b/>
          <w:bCs/>
          <w:color w:val="237F79"/>
          <w:sz w:val="32"/>
          <w:szCs w:val="32"/>
        </w:rPr>
        <w:lastRenderedPageBreak/>
        <w:t xml:space="preserve">Section 6: Keeping up to date </w:t>
      </w:r>
    </w:p>
    <w:p w14:paraId="63A86E12" w14:textId="4E861858" w:rsidR="006B5A19" w:rsidRPr="005B6146" w:rsidRDefault="006B5A19" w:rsidP="00422EB0">
      <w:pPr>
        <w:spacing w:before="100" w:beforeAutospacing="1" w:after="100" w:afterAutospacing="1" w:line="360" w:lineRule="auto"/>
        <w:rPr>
          <w:rFonts w:ascii="Calibri" w:hAnsi="Calibri"/>
        </w:rPr>
      </w:pPr>
      <w:r w:rsidRPr="005B6146">
        <w:rPr>
          <w:rFonts w:ascii="Calibri" w:hAnsi="Calibri"/>
        </w:rPr>
        <w:t xml:space="preserve">Without weekly VTS teaching to keep you up to date, you will need to start actively seeking out CPD. The good news is there is a huge variety of options available, so you just need to choose which suits you best! </w:t>
      </w:r>
      <w:r w:rsidR="00130D36" w:rsidRPr="005B6146">
        <w:rPr>
          <w:rFonts w:ascii="Calibri" w:hAnsi="Calibri"/>
        </w:rPr>
        <w:t xml:space="preserve">We’ve suggested some </w:t>
      </w:r>
      <w:r w:rsidR="00FF4B39" w:rsidRPr="005B6146">
        <w:rPr>
          <w:rFonts w:ascii="Calibri" w:hAnsi="Calibri"/>
        </w:rPr>
        <w:t xml:space="preserve">ideas </w:t>
      </w:r>
      <w:r w:rsidR="00130D36" w:rsidRPr="005B6146">
        <w:rPr>
          <w:rFonts w:ascii="Calibri" w:hAnsi="Calibri"/>
        </w:rPr>
        <w:t>below.</w:t>
      </w:r>
    </w:p>
    <w:p w14:paraId="79B993C2" w14:textId="77777777" w:rsidR="006E4E46" w:rsidRDefault="00E90441" w:rsidP="005B6146">
      <w:pPr>
        <w:spacing w:before="100" w:beforeAutospacing="1" w:after="100" w:afterAutospacing="1" w:line="360" w:lineRule="auto"/>
        <w:rPr>
          <w:rFonts w:ascii="Calibri" w:hAnsi="Calibri"/>
          <w:b/>
          <w:bCs/>
        </w:rPr>
      </w:pPr>
      <w:r w:rsidRPr="005B6146">
        <w:rPr>
          <w:rFonts w:ascii="Calibri" w:hAnsi="Calibri"/>
          <w:b/>
          <w:bCs/>
        </w:rPr>
        <w:t xml:space="preserve">Local </w:t>
      </w:r>
      <w:r w:rsidR="00BE39F4" w:rsidRPr="005B6146">
        <w:rPr>
          <w:rFonts w:ascii="Calibri" w:hAnsi="Calibri"/>
          <w:b/>
          <w:bCs/>
        </w:rPr>
        <w:t xml:space="preserve">Education </w:t>
      </w:r>
      <w:r w:rsidRPr="005B6146">
        <w:rPr>
          <w:rFonts w:ascii="Calibri" w:hAnsi="Calibri"/>
          <w:b/>
          <w:bCs/>
        </w:rPr>
        <w:t>P</w:t>
      </w:r>
      <w:r w:rsidR="00BE39F4" w:rsidRPr="005B6146">
        <w:rPr>
          <w:rFonts w:ascii="Calibri" w:hAnsi="Calibri"/>
          <w:b/>
          <w:bCs/>
        </w:rPr>
        <w:t xml:space="preserve">roviders </w:t>
      </w:r>
    </w:p>
    <w:p w14:paraId="0CB0AB96" w14:textId="1F6F33EE" w:rsidR="006E4E46" w:rsidRPr="004205E9" w:rsidRDefault="006E4E46" w:rsidP="004205E9">
      <w:pPr>
        <w:pStyle w:val="ListParagraph"/>
        <w:numPr>
          <w:ilvl w:val="0"/>
          <w:numId w:val="30"/>
        </w:numPr>
        <w:spacing w:before="100" w:beforeAutospacing="1" w:after="100" w:afterAutospacing="1" w:line="360" w:lineRule="auto"/>
        <w:rPr>
          <w:rFonts w:ascii="Calibri" w:hAnsi="Calibri"/>
          <w:bCs/>
        </w:rPr>
      </w:pPr>
      <w:r>
        <w:rPr>
          <w:rFonts w:ascii="Calibri" w:hAnsi="Calibri"/>
          <w:b/>
          <w:bCs/>
        </w:rPr>
        <w:t xml:space="preserve">BNSSG Training Hub: </w:t>
      </w:r>
      <w:r w:rsidRPr="006E4E46">
        <w:rPr>
          <w:rFonts w:ascii="Calibri" w:hAnsi="Calibri"/>
          <w:bCs/>
        </w:rPr>
        <w:t>Training &amp; support offers for GPs at all stages of their careers</w:t>
      </w:r>
      <w:r w:rsidR="004205E9">
        <w:rPr>
          <w:rFonts w:ascii="Calibri" w:hAnsi="Calibri"/>
          <w:bCs/>
        </w:rPr>
        <w:t xml:space="preserve">. Sign up to the Training Hub bulletin to stay up to date with offers.                                                               </w:t>
      </w:r>
      <w:r w:rsidR="004205E9" w:rsidRPr="004205E9">
        <w:rPr>
          <w:rFonts w:ascii="Calibri" w:hAnsi="Calibri"/>
        </w:rPr>
        <w:t>Website:</w:t>
      </w:r>
      <w:r w:rsidR="004205E9">
        <w:t xml:space="preserve"> </w:t>
      </w:r>
      <w:hyperlink r:id="rId16" w:history="1">
        <w:r w:rsidR="004205E9" w:rsidRPr="004205E9">
          <w:rPr>
            <w:rStyle w:val="Hyperlink"/>
            <w:rFonts w:ascii="Calibri" w:hAnsi="Calibri"/>
            <w:bCs/>
            <w:color w:val="000000" w:themeColor="text1"/>
          </w:rPr>
          <w:t>https://www.bnssgtraininghub.com</w:t>
        </w:r>
      </w:hyperlink>
    </w:p>
    <w:p w14:paraId="25E71314" w14:textId="2B5D4F5E" w:rsidR="006E4E46" w:rsidRDefault="004205E9" w:rsidP="006E4E46">
      <w:pPr>
        <w:pStyle w:val="ListParagraph"/>
        <w:spacing w:before="100" w:beforeAutospacing="1" w:after="100" w:afterAutospacing="1" w:line="360" w:lineRule="auto"/>
        <w:rPr>
          <w:rStyle w:val="Hyperlink"/>
          <w:rFonts w:ascii="Calibri" w:hAnsi="Calibri"/>
          <w:bCs/>
          <w:color w:val="000000" w:themeColor="text1"/>
        </w:rPr>
      </w:pPr>
      <w:r>
        <w:rPr>
          <w:rFonts w:ascii="Calibri" w:hAnsi="Calibri"/>
          <w:bCs/>
        </w:rPr>
        <w:t>E</w:t>
      </w:r>
      <w:r w:rsidR="006E4E46" w:rsidRPr="006E4E46">
        <w:rPr>
          <w:rFonts w:ascii="Calibri" w:hAnsi="Calibri"/>
          <w:bCs/>
        </w:rPr>
        <w:t>mail</w:t>
      </w:r>
      <w:r w:rsidR="006E4E46">
        <w:rPr>
          <w:rFonts w:ascii="Calibri" w:hAnsi="Calibri"/>
          <w:bCs/>
        </w:rPr>
        <w:t xml:space="preserve">: </w:t>
      </w:r>
      <w:hyperlink r:id="rId17" w:history="1">
        <w:r w:rsidR="006E4E46" w:rsidRPr="006E4E46">
          <w:rPr>
            <w:rStyle w:val="Hyperlink"/>
            <w:rFonts w:ascii="Calibri" w:hAnsi="Calibri"/>
            <w:bCs/>
            <w:color w:val="000000" w:themeColor="text1"/>
          </w:rPr>
          <w:t>bnssg.training.hub@nhs.net</w:t>
        </w:r>
      </w:hyperlink>
    </w:p>
    <w:p w14:paraId="091C5024" w14:textId="1E3B2A34" w:rsidR="008E4F30" w:rsidRDefault="008E4F30" w:rsidP="006E4E46">
      <w:pPr>
        <w:pStyle w:val="ListParagraph"/>
        <w:spacing w:before="100" w:beforeAutospacing="1" w:after="100" w:afterAutospacing="1" w:line="360" w:lineRule="auto"/>
        <w:rPr>
          <w:rStyle w:val="Hyperlink"/>
          <w:rFonts w:ascii="Calibri" w:hAnsi="Calibri"/>
          <w:bCs/>
          <w:color w:val="000000" w:themeColor="text1"/>
        </w:rPr>
      </w:pPr>
    </w:p>
    <w:p w14:paraId="18526BCF" w14:textId="45EC14AA" w:rsidR="008E4F30" w:rsidRPr="00F87442" w:rsidRDefault="008E4F30" w:rsidP="008E4F30">
      <w:pPr>
        <w:pStyle w:val="ListParagraph"/>
        <w:numPr>
          <w:ilvl w:val="0"/>
          <w:numId w:val="30"/>
        </w:numPr>
        <w:spacing w:before="100" w:beforeAutospacing="1" w:after="100" w:afterAutospacing="1" w:line="360" w:lineRule="auto"/>
        <w:rPr>
          <w:rFonts w:ascii="Calibri" w:hAnsi="Calibri"/>
          <w:b/>
          <w:color w:val="000000" w:themeColor="text1"/>
        </w:rPr>
      </w:pPr>
      <w:r w:rsidRPr="00F87442">
        <w:rPr>
          <w:rFonts w:ascii="Calibri" w:hAnsi="Calibri"/>
          <w:b/>
          <w:color w:val="000000" w:themeColor="text1"/>
        </w:rPr>
        <w:t>Primary Care Academy:</w:t>
      </w:r>
      <w:r w:rsidRPr="00F87442">
        <w:rPr>
          <w:rFonts w:ascii="Calibri" w:hAnsi="Calibri"/>
          <w:color w:val="000000" w:themeColor="text1"/>
        </w:rPr>
        <w:t xml:space="preserve"> Founded by Health Education England </w:t>
      </w:r>
      <w:r w:rsidR="00796A5A" w:rsidRPr="00F87442">
        <w:rPr>
          <w:rFonts w:ascii="Calibri" w:hAnsi="Calibri"/>
          <w:color w:val="000000" w:themeColor="text1"/>
        </w:rPr>
        <w:t>Southwest</w:t>
      </w:r>
      <w:r w:rsidRPr="00F87442">
        <w:rPr>
          <w:rFonts w:ascii="Calibri" w:hAnsi="Calibri"/>
          <w:color w:val="000000" w:themeColor="text1"/>
        </w:rPr>
        <w:t xml:space="preserve">, the Primary Care Academy offers regular online learning sessions for Primary Care Fellows working in the </w:t>
      </w:r>
      <w:r w:rsidR="00796A5A" w:rsidRPr="00F87442">
        <w:rPr>
          <w:rFonts w:ascii="Calibri" w:hAnsi="Calibri"/>
          <w:color w:val="000000" w:themeColor="text1"/>
        </w:rPr>
        <w:t>Southwest</w:t>
      </w:r>
      <w:r w:rsidRPr="00F87442">
        <w:rPr>
          <w:rFonts w:ascii="Calibri" w:hAnsi="Calibri"/>
          <w:color w:val="000000" w:themeColor="text1"/>
        </w:rPr>
        <w:t xml:space="preserve">. They also run a number of special interest groups e.g. </w:t>
      </w:r>
      <w:r>
        <w:rPr>
          <w:rFonts w:ascii="Calibri" w:hAnsi="Calibri"/>
          <w:color w:val="000000" w:themeColor="text1"/>
        </w:rPr>
        <w:t xml:space="preserve">Deprivation &amp; </w:t>
      </w:r>
      <w:r w:rsidRPr="00F87442">
        <w:rPr>
          <w:rFonts w:ascii="Calibri" w:hAnsi="Calibri"/>
          <w:color w:val="000000" w:themeColor="text1"/>
        </w:rPr>
        <w:t xml:space="preserve">Health Inequalities, </w:t>
      </w:r>
      <w:r>
        <w:rPr>
          <w:rFonts w:ascii="Calibri" w:hAnsi="Calibri"/>
          <w:color w:val="000000" w:themeColor="text1"/>
        </w:rPr>
        <w:t xml:space="preserve">Digital, Education, Greener Practice, Leadership, Quality Improvement, </w:t>
      </w:r>
      <w:r w:rsidRPr="00F87442">
        <w:rPr>
          <w:rFonts w:ascii="Calibri" w:hAnsi="Calibri"/>
          <w:color w:val="000000" w:themeColor="text1"/>
        </w:rPr>
        <w:t>Primary Care Research.</w:t>
      </w:r>
    </w:p>
    <w:p w14:paraId="461A383E" w14:textId="48922195" w:rsidR="0091406B" w:rsidRDefault="002D36E4" w:rsidP="00E25EF0">
      <w:pPr>
        <w:pStyle w:val="ListParagraph"/>
        <w:spacing w:line="360" w:lineRule="auto"/>
        <w:rPr>
          <w:rStyle w:val="Hyperlink"/>
          <w:rFonts w:ascii="Calibri" w:hAnsi="Calibri"/>
          <w:color w:val="000000" w:themeColor="text1"/>
        </w:rPr>
      </w:pPr>
      <w:r w:rsidRPr="002D36E4">
        <w:rPr>
          <w:rStyle w:val="Hyperlink"/>
          <w:rFonts w:ascii="Calibri" w:hAnsi="Calibri"/>
          <w:color w:val="000000" w:themeColor="text1"/>
          <w:u w:val="none"/>
        </w:rPr>
        <w:t xml:space="preserve">Website: </w:t>
      </w:r>
      <w:hyperlink r:id="rId18" w:history="1">
        <w:r w:rsidR="00E25EF0" w:rsidRPr="00E25EF0">
          <w:rPr>
            <w:rStyle w:val="Hyperlink"/>
            <w:rFonts w:ascii="Calibri" w:hAnsi="Calibri"/>
            <w:color w:val="000000" w:themeColor="text1"/>
          </w:rPr>
          <w:t>https://swpca.org.uk</w:t>
        </w:r>
      </w:hyperlink>
    </w:p>
    <w:p w14:paraId="4EDFF2B0" w14:textId="105864E3" w:rsidR="004205E9" w:rsidRPr="004205E9" w:rsidRDefault="004205E9" w:rsidP="004205E9">
      <w:pPr>
        <w:pStyle w:val="ListParagraph"/>
        <w:spacing w:line="360" w:lineRule="auto"/>
        <w:rPr>
          <w:rStyle w:val="Hyperlink"/>
          <w:rFonts w:ascii="Calibri" w:hAnsi="Calibri"/>
          <w:color w:val="000000" w:themeColor="text1"/>
        </w:rPr>
      </w:pPr>
      <w:r>
        <w:rPr>
          <w:rFonts w:ascii="Calibri" w:hAnsi="Calibri"/>
          <w:color w:val="000000" w:themeColor="text1"/>
        </w:rPr>
        <w:t xml:space="preserve">Email: </w:t>
      </w:r>
      <w:hyperlink r:id="rId19" w:history="1">
        <w:r w:rsidRPr="00F87442">
          <w:rPr>
            <w:rStyle w:val="Hyperlink"/>
            <w:rFonts w:ascii="Calibri" w:hAnsi="Calibri"/>
            <w:color w:val="000000" w:themeColor="text1"/>
          </w:rPr>
          <w:t>PrimaryCareAcademy.SW@hee.nhs.uk</w:t>
        </w:r>
      </w:hyperlink>
    </w:p>
    <w:p w14:paraId="6D9854E6" w14:textId="77777777" w:rsidR="00E25EF0" w:rsidRPr="00E25EF0" w:rsidRDefault="00E25EF0" w:rsidP="00E25EF0">
      <w:pPr>
        <w:pStyle w:val="ListParagraph"/>
        <w:spacing w:line="360" w:lineRule="auto"/>
        <w:rPr>
          <w:rStyle w:val="apple-converted-space"/>
          <w:rFonts w:ascii="Calibri" w:hAnsi="Calibri"/>
          <w:color w:val="000000" w:themeColor="text1"/>
          <w:u w:val="single"/>
        </w:rPr>
      </w:pPr>
    </w:p>
    <w:p w14:paraId="15C80616" w14:textId="656AA7A7" w:rsidR="00FD5BEB" w:rsidRDefault="0091406B" w:rsidP="00DC46A1">
      <w:pPr>
        <w:pStyle w:val="ListParagraph"/>
        <w:numPr>
          <w:ilvl w:val="0"/>
          <w:numId w:val="30"/>
        </w:numPr>
        <w:shd w:val="clear" w:color="auto" w:fill="FFFFFF"/>
        <w:spacing w:before="100" w:beforeAutospacing="1" w:after="100" w:afterAutospacing="1" w:line="360" w:lineRule="auto"/>
        <w:rPr>
          <w:rFonts w:ascii="Calibri" w:eastAsia="Times New Roman" w:hAnsi="Calibri" w:cs="Times New Roman"/>
          <w:bCs/>
          <w:iCs/>
          <w:color w:val="000000" w:themeColor="text1"/>
        </w:rPr>
      </w:pPr>
      <w:r w:rsidRPr="00FD5BEB">
        <w:rPr>
          <w:rFonts w:ascii="Calibri" w:eastAsia="Times New Roman" w:hAnsi="Calibri" w:cs="Times New Roman"/>
          <w:b/>
          <w:bCs/>
          <w:iCs/>
          <w:color w:val="000000" w:themeColor="text1"/>
        </w:rPr>
        <w:t xml:space="preserve">Weston Planet: </w:t>
      </w:r>
      <w:r w:rsidR="00FD5BEB">
        <w:rPr>
          <w:rFonts w:ascii="Calibri" w:eastAsia="Times New Roman" w:hAnsi="Calibri" w:cs="Times New Roman"/>
          <w:iCs/>
          <w:color w:val="000000" w:themeColor="text1"/>
        </w:rPr>
        <w:t>Education for all primary care clinicians in North Somerset.</w:t>
      </w:r>
    </w:p>
    <w:p w14:paraId="397DBD1D" w14:textId="77777777" w:rsidR="00682ED6" w:rsidRDefault="00000000" w:rsidP="00682ED6">
      <w:pPr>
        <w:pStyle w:val="ListParagraph"/>
        <w:shd w:val="clear" w:color="auto" w:fill="FFFFFF"/>
        <w:spacing w:before="100" w:beforeAutospacing="1" w:after="100" w:afterAutospacing="1" w:line="360" w:lineRule="auto"/>
        <w:rPr>
          <w:rStyle w:val="Hyperlink"/>
          <w:rFonts w:ascii="Calibri" w:eastAsia="Times New Roman" w:hAnsi="Calibri" w:cs="Times New Roman"/>
          <w:bCs/>
          <w:iCs/>
          <w:color w:val="000000" w:themeColor="text1"/>
        </w:rPr>
      </w:pPr>
      <w:hyperlink r:id="rId20" w:history="1">
        <w:r w:rsidR="001C0C90" w:rsidRPr="00FD5BEB">
          <w:rPr>
            <w:rStyle w:val="Hyperlink"/>
            <w:rFonts w:ascii="Calibri" w:eastAsia="Times New Roman" w:hAnsi="Calibri" w:cs="Times New Roman"/>
            <w:bCs/>
            <w:iCs/>
            <w:color w:val="000000" w:themeColor="text1"/>
          </w:rPr>
          <w:t>https://westonplanet.co.uk</w:t>
        </w:r>
      </w:hyperlink>
    </w:p>
    <w:p w14:paraId="77DDD0FE" w14:textId="77777777" w:rsidR="00682ED6" w:rsidRDefault="00682ED6" w:rsidP="00682ED6">
      <w:pPr>
        <w:pStyle w:val="ListParagraph"/>
        <w:shd w:val="clear" w:color="auto" w:fill="FFFFFF"/>
        <w:spacing w:before="100" w:beforeAutospacing="1" w:after="100" w:afterAutospacing="1" w:line="360" w:lineRule="auto"/>
        <w:rPr>
          <w:rStyle w:val="Hyperlink"/>
          <w:rFonts w:ascii="Calibri" w:eastAsia="Times New Roman" w:hAnsi="Calibri" w:cs="Times New Roman"/>
          <w:bCs/>
          <w:iCs/>
          <w:color w:val="000000" w:themeColor="text1"/>
        </w:rPr>
      </w:pPr>
    </w:p>
    <w:p w14:paraId="2131605D" w14:textId="3A7181BC" w:rsidR="005B6146" w:rsidRPr="00E25EF0" w:rsidRDefault="00682ED6" w:rsidP="00E25EF0">
      <w:pPr>
        <w:pStyle w:val="ListParagraph"/>
        <w:numPr>
          <w:ilvl w:val="0"/>
          <w:numId w:val="38"/>
        </w:numPr>
        <w:shd w:val="clear" w:color="auto" w:fill="FFFFFF"/>
        <w:spacing w:before="100" w:beforeAutospacing="1" w:after="100" w:afterAutospacing="1" w:line="360" w:lineRule="auto"/>
        <w:rPr>
          <w:rFonts w:ascii="Calibri" w:eastAsia="Times New Roman" w:hAnsi="Calibri" w:cs="Times New Roman"/>
          <w:bCs/>
          <w:iCs/>
          <w:color w:val="000000" w:themeColor="text1"/>
          <w:u w:val="single"/>
        </w:rPr>
      </w:pPr>
      <w:r w:rsidRPr="005B6146">
        <w:rPr>
          <w:rFonts w:ascii="Calibri" w:hAnsi="Calibri"/>
          <w:b/>
          <w:color w:val="000000" w:themeColor="text1"/>
        </w:rPr>
        <w:t>Bristol Association of Sessional Doctors (BASD)</w:t>
      </w:r>
      <w:r w:rsidRPr="00272448">
        <w:rPr>
          <w:rFonts w:ascii="Calibri" w:hAnsi="Calibri"/>
          <w:b/>
          <w:color w:val="000000" w:themeColor="text1"/>
        </w:rPr>
        <w:t>:</w:t>
      </w:r>
      <w:r w:rsidRPr="005B6146">
        <w:rPr>
          <w:rFonts w:ascii="Calibri" w:hAnsi="Calibri"/>
          <w:color w:val="000000" w:themeColor="text1"/>
        </w:rPr>
        <w:t xml:space="preserve"> </w:t>
      </w:r>
      <w:r>
        <w:rPr>
          <w:rFonts w:ascii="Calibri" w:hAnsi="Calibri"/>
          <w:color w:val="000000" w:themeColor="text1"/>
        </w:rPr>
        <w:t>A</w:t>
      </w:r>
      <w:r w:rsidRPr="005B6146">
        <w:rPr>
          <w:rFonts w:ascii="Calibri" w:hAnsi="Calibri"/>
          <w:color w:val="000000" w:themeColor="text1"/>
        </w:rPr>
        <w:t xml:space="preserve">dvice, </w:t>
      </w:r>
      <w:r w:rsidR="006E0902">
        <w:rPr>
          <w:rFonts w:ascii="Calibri" w:hAnsi="Calibri"/>
          <w:color w:val="000000" w:themeColor="text1"/>
        </w:rPr>
        <w:t xml:space="preserve">peer </w:t>
      </w:r>
      <w:r w:rsidRPr="005B6146">
        <w:rPr>
          <w:rFonts w:ascii="Calibri" w:hAnsi="Calibri"/>
          <w:color w:val="000000" w:themeColor="text1"/>
        </w:rPr>
        <w:t>support</w:t>
      </w:r>
      <w:r w:rsidR="006E0902">
        <w:rPr>
          <w:rFonts w:ascii="Calibri" w:hAnsi="Calibri"/>
          <w:color w:val="000000" w:themeColor="text1"/>
        </w:rPr>
        <w:t xml:space="preserve"> (including drop-in reflective sessions)</w:t>
      </w:r>
      <w:r>
        <w:rPr>
          <w:rFonts w:ascii="Calibri" w:hAnsi="Calibri"/>
          <w:color w:val="000000" w:themeColor="text1"/>
        </w:rPr>
        <w:t>,</w:t>
      </w:r>
      <w:r w:rsidRPr="005B6146">
        <w:rPr>
          <w:rFonts w:ascii="Calibri" w:hAnsi="Calibri"/>
          <w:color w:val="000000" w:themeColor="text1"/>
        </w:rPr>
        <w:t xml:space="preserve"> and training for sessional (locum and salaried) GPs: </w:t>
      </w:r>
      <w:hyperlink r:id="rId21" w:history="1">
        <w:r w:rsidRPr="005B6146">
          <w:rPr>
            <w:rStyle w:val="Hyperlink"/>
            <w:rFonts w:ascii="Calibri" w:hAnsi="Calibri"/>
            <w:color w:val="000000" w:themeColor="text1"/>
          </w:rPr>
          <w:t>https://basd.primarycareexchange.com</w:t>
        </w:r>
      </w:hyperlink>
      <w:r w:rsidRPr="005B6146">
        <w:rPr>
          <w:rFonts w:ascii="Calibri" w:hAnsi="Calibri"/>
          <w:color w:val="000000" w:themeColor="text1"/>
        </w:rPr>
        <w:t xml:space="preserve"> </w:t>
      </w:r>
    </w:p>
    <w:p w14:paraId="1CB92610" w14:textId="77777777" w:rsidR="00E25EF0" w:rsidRPr="00E25EF0" w:rsidRDefault="00E25EF0" w:rsidP="00E25EF0">
      <w:pPr>
        <w:pStyle w:val="ListParagraph"/>
        <w:shd w:val="clear" w:color="auto" w:fill="FFFFFF"/>
        <w:spacing w:before="100" w:beforeAutospacing="1" w:after="100" w:afterAutospacing="1" w:line="360" w:lineRule="auto"/>
        <w:rPr>
          <w:rFonts w:ascii="Calibri" w:eastAsia="Times New Roman" w:hAnsi="Calibri" w:cs="Times New Roman"/>
          <w:bCs/>
          <w:iCs/>
          <w:color w:val="000000" w:themeColor="text1"/>
          <w:u w:val="single"/>
        </w:rPr>
      </w:pPr>
    </w:p>
    <w:p w14:paraId="48B93E6E" w14:textId="6D239113" w:rsidR="00EE1FAA" w:rsidRPr="005B6146" w:rsidRDefault="00EE1FAA" w:rsidP="005B6146">
      <w:pPr>
        <w:pStyle w:val="ListParagraph"/>
        <w:numPr>
          <w:ilvl w:val="0"/>
          <w:numId w:val="30"/>
        </w:numPr>
        <w:shd w:val="clear" w:color="auto" w:fill="FFFFFF"/>
        <w:spacing w:before="100" w:beforeAutospacing="1" w:after="100" w:afterAutospacing="1" w:line="360" w:lineRule="auto"/>
        <w:rPr>
          <w:rFonts w:ascii="Calibri" w:eastAsia="Times New Roman" w:hAnsi="Calibri" w:cs="Times New Roman"/>
          <w:b/>
          <w:bCs/>
          <w:iCs/>
          <w:color w:val="000000" w:themeColor="text1"/>
        </w:rPr>
      </w:pPr>
      <w:r w:rsidRPr="005B6146">
        <w:rPr>
          <w:rFonts w:ascii="Calibri" w:eastAsia="Times New Roman" w:hAnsi="Calibri" w:cs="Times New Roman"/>
          <w:b/>
          <w:bCs/>
          <w:iCs/>
          <w:color w:val="000000" w:themeColor="text1"/>
        </w:rPr>
        <w:t xml:space="preserve">RCGP Severn Faculty: </w:t>
      </w:r>
      <w:r w:rsidR="006E4E46">
        <w:rPr>
          <w:rFonts w:ascii="Calibri" w:eastAsia="Times New Roman" w:hAnsi="Calibri" w:cs="Times New Roman"/>
          <w:bCs/>
          <w:iCs/>
          <w:color w:val="000000" w:themeColor="text1"/>
        </w:rPr>
        <w:t>L</w:t>
      </w:r>
      <w:r w:rsidRPr="005B6146">
        <w:rPr>
          <w:rFonts w:ascii="Calibri" w:eastAsia="Times New Roman" w:hAnsi="Calibri" w:cs="Times New Roman"/>
          <w:bCs/>
          <w:iCs/>
          <w:color w:val="000000" w:themeColor="text1"/>
        </w:rPr>
        <w:t xml:space="preserve">ocal networking opportunities and support for GPs working in BNSSG, Gloucestershire, Somerset, Bath &amp; </w:t>
      </w:r>
      <w:r w:rsidR="00BE30C2" w:rsidRPr="005B6146">
        <w:rPr>
          <w:rFonts w:ascii="Calibri" w:eastAsia="Times New Roman" w:hAnsi="Calibri" w:cs="Times New Roman"/>
          <w:bCs/>
          <w:iCs/>
          <w:color w:val="000000" w:themeColor="text1"/>
        </w:rPr>
        <w:t>North</w:t>
      </w:r>
      <w:r w:rsidR="00BE30C2">
        <w:rPr>
          <w:rFonts w:ascii="Calibri" w:eastAsia="Times New Roman" w:hAnsi="Calibri" w:cs="Times New Roman"/>
          <w:bCs/>
          <w:iCs/>
          <w:color w:val="000000" w:themeColor="text1"/>
        </w:rPr>
        <w:t>-E</w:t>
      </w:r>
      <w:r w:rsidR="00BE30C2" w:rsidRPr="005B6146">
        <w:rPr>
          <w:rFonts w:ascii="Calibri" w:eastAsia="Times New Roman" w:hAnsi="Calibri" w:cs="Times New Roman"/>
          <w:bCs/>
          <w:iCs/>
          <w:color w:val="000000" w:themeColor="text1"/>
        </w:rPr>
        <w:t>ast</w:t>
      </w:r>
      <w:r w:rsidRPr="005B6146">
        <w:rPr>
          <w:rFonts w:ascii="Calibri" w:eastAsia="Times New Roman" w:hAnsi="Calibri" w:cs="Times New Roman"/>
          <w:bCs/>
          <w:iCs/>
          <w:color w:val="000000" w:themeColor="text1"/>
        </w:rPr>
        <w:t xml:space="preserve"> </w:t>
      </w:r>
      <w:r w:rsidR="00BE30C2" w:rsidRPr="005B6146">
        <w:rPr>
          <w:rFonts w:ascii="Calibri" w:eastAsia="Times New Roman" w:hAnsi="Calibri" w:cs="Times New Roman"/>
          <w:bCs/>
          <w:iCs/>
          <w:color w:val="000000" w:themeColor="text1"/>
        </w:rPr>
        <w:t>Somerset,</w:t>
      </w:r>
      <w:r w:rsidRPr="005B6146">
        <w:rPr>
          <w:rFonts w:ascii="Calibri" w:eastAsia="Times New Roman" w:hAnsi="Calibri" w:cs="Times New Roman"/>
          <w:bCs/>
          <w:iCs/>
          <w:color w:val="000000" w:themeColor="text1"/>
        </w:rPr>
        <w:t xml:space="preserve"> and Wiltshire.</w:t>
      </w:r>
    </w:p>
    <w:p w14:paraId="71347148" w14:textId="7DD01017" w:rsidR="008A4424" w:rsidRPr="006E0902" w:rsidRDefault="00000000" w:rsidP="006E0902">
      <w:pPr>
        <w:pStyle w:val="ListParagraph"/>
        <w:shd w:val="clear" w:color="auto" w:fill="FFFFFF"/>
        <w:spacing w:before="100" w:beforeAutospacing="1" w:after="100" w:afterAutospacing="1" w:line="360" w:lineRule="auto"/>
        <w:rPr>
          <w:rFonts w:ascii="Calibri" w:eastAsia="Times New Roman" w:hAnsi="Calibri" w:cs="Times New Roman"/>
          <w:bCs/>
          <w:iCs/>
          <w:color w:val="002060"/>
        </w:rPr>
      </w:pPr>
      <w:hyperlink r:id="rId22" w:history="1">
        <w:r w:rsidR="00EE1FAA" w:rsidRPr="005B6146">
          <w:rPr>
            <w:rStyle w:val="Hyperlink"/>
            <w:rFonts w:ascii="Calibri" w:eastAsia="Times New Roman" w:hAnsi="Calibri" w:cs="Times New Roman"/>
            <w:bCs/>
            <w:iCs/>
            <w:color w:val="000000" w:themeColor="text1"/>
          </w:rPr>
          <w:t>https://www.rcgp.org.uk/rcgp-near-you/faculties/south-west-england-region/severn-faculty.aspx</w:t>
        </w:r>
      </w:hyperlink>
      <w:r w:rsidR="006E0902" w:rsidRPr="006E0902">
        <w:rPr>
          <w:rStyle w:val="Hyperlink"/>
          <w:rFonts w:ascii="Calibri" w:eastAsia="Times New Roman" w:hAnsi="Calibri" w:cs="Times New Roman"/>
          <w:bCs/>
          <w:iCs/>
          <w:color w:val="000000" w:themeColor="text1"/>
          <w:u w:val="none"/>
        </w:rPr>
        <w:tab/>
      </w:r>
      <w:r w:rsidR="00EE1FAA" w:rsidRPr="006E0902">
        <w:rPr>
          <w:rFonts w:ascii="Calibri" w:eastAsia="Times New Roman" w:hAnsi="Calibri" w:cs="Times New Roman"/>
          <w:bCs/>
          <w:iCs/>
          <w:color w:val="000000" w:themeColor="text1"/>
        </w:rPr>
        <w:t xml:space="preserve">Or email: </w:t>
      </w:r>
      <w:hyperlink r:id="rId23" w:history="1">
        <w:r w:rsidR="006E0902" w:rsidRPr="006E0902">
          <w:rPr>
            <w:rStyle w:val="Hyperlink"/>
            <w:rFonts w:cs="Arial"/>
            <w:bCs/>
            <w:color w:val="000000" w:themeColor="text1"/>
          </w:rPr>
          <w:t>severn@rcgp.org.uk</w:t>
        </w:r>
      </w:hyperlink>
    </w:p>
    <w:p w14:paraId="76700D7B" w14:textId="54D27A49" w:rsidR="006B5A19" w:rsidRPr="00F87442" w:rsidRDefault="006B5A19" w:rsidP="00F87442">
      <w:pPr>
        <w:spacing w:before="100" w:beforeAutospacing="1" w:after="100" w:afterAutospacing="1" w:line="360" w:lineRule="auto"/>
        <w:rPr>
          <w:rFonts w:ascii="Calibri" w:hAnsi="Calibri"/>
          <w:b/>
          <w:color w:val="000000" w:themeColor="text1"/>
        </w:rPr>
      </w:pPr>
      <w:r w:rsidRPr="00F87442">
        <w:rPr>
          <w:rFonts w:ascii="Calibri" w:hAnsi="Calibri"/>
          <w:b/>
          <w:bCs/>
          <w:color w:val="000000" w:themeColor="text1"/>
        </w:rPr>
        <w:lastRenderedPageBreak/>
        <w:t>E-learning</w:t>
      </w:r>
    </w:p>
    <w:p w14:paraId="43C228DC" w14:textId="08CA8135" w:rsidR="006B5A19" w:rsidRPr="005B6146" w:rsidRDefault="006B5A19" w:rsidP="00422EB0">
      <w:pPr>
        <w:numPr>
          <w:ilvl w:val="0"/>
          <w:numId w:val="9"/>
        </w:num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Clinical</w:t>
      </w:r>
      <w:r w:rsidR="00130D36" w:rsidRPr="005B6146">
        <w:rPr>
          <w:rFonts w:ascii="Calibri" w:hAnsi="Calibri"/>
          <w:color w:val="000000" w:themeColor="text1"/>
        </w:rPr>
        <w:t xml:space="preserve">: </w:t>
      </w:r>
      <w:r w:rsidRPr="005B6146">
        <w:rPr>
          <w:rFonts w:ascii="Calibri" w:hAnsi="Calibri"/>
          <w:color w:val="000000" w:themeColor="text1"/>
        </w:rPr>
        <w:t>RCGP</w:t>
      </w:r>
      <w:r w:rsidR="0088728E" w:rsidRPr="005B6146">
        <w:rPr>
          <w:rFonts w:ascii="Calibri" w:hAnsi="Calibri"/>
          <w:color w:val="000000" w:themeColor="text1"/>
        </w:rPr>
        <w:t xml:space="preserve"> Essential Knowledge Updates</w:t>
      </w:r>
      <w:r w:rsidRPr="005B6146">
        <w:rPr>
          <w:rFonts w:ascii="Calibri" w:hAnsi="Calibri"/>
          <w:color w:val="000000" w:themeColor="text1"/>
        </w:rPr>
        <w:t xml:space="preserve">, doctors.org.uk, BMJ, Clarity, e-learning for health (including online safeguarding), Red Whale, </w:t>
      </w:r>
      <w:r w:rsidR="00E25EF0">
        <w:rPr>
          <w:rFonts w:ascii="Calibri" w:hAnsi="Calibri"/>
          <w:color w:val="000000" w:themeColor="text1"/>
        </w:rPr>
        <w:t>NB Medical</w:t>
      </w:r>
      <w:r w:rsidR="00A83FED">
        <w:rPr>
          <w:rFonts w:ascii="Calibri" w:hAnsi="Calibri"/>
          <w:color w:val="000000" w:themeColor="text1"/>
        </w:rPr>
        <w:t xml:space="preserve"> education</w:t>
      </w:r>
      <w:r w:rsidR="00E25EF0">
        <w:rPr>
          <w:rFonts w:ascii="Calibri" w:hAnsi="Calibri"/>
          <w:color w:val="000000" w:themeColor="text1"/>
        </w:rPr>
        <w:t xml:space="preserve">, </w:t>
      </w:r>
      <w:r w:rsidRPr="005B6146">
        <w:rPr>
          <w:rFonts w:ascii="Calibri" w:hAnsi="Calibri"/>
          <w:color w:val="000000" w:themeColor="text1"/>
        </w:rPr>
        <w:t>Team</w:t>
      </w:r>
      <w:r w:rsidR="0088728E" w:rsidRPr="005B6146">
        <w:rPr>
          <w:rFonts w:ascii="Calibri" w:hAnsi="Calibri"/>
          <w:color w:val="000000" w:themeColor="text1"/>
        </w:rPr>
        <w:t>N</w:t>
      </w:r>
      <w:r w:rsidRPr="005B6146">
        <w:rPr>
          <w:rFonts w:ascii="Calibri" w:hAnsi="Calibri"/>
          <w:color w:val="000000" w:themeColor="text1"/>
        </w:rPr>
        <w:t>et</w:t>
      </w:r>
      <w:r w:rsidR="0088728E" w:rsidRPr="005B6146">
        <w:rPr>
          <w:rFonts w:ascii="Calibri" w:hAnsi="Calibri"/>
          <w:color w:val="000000" w:themeColor="text1"/>
        </w:rPr>
        <w:t>, Gateway C (</w:t>
      </w:r>
      <w:r w:rsidR="00130D36" w:rsidRPr="005B6146">
        <w:rPr>
          <w:rFonts w:ascii="Calibri" w:hAnsi="Calibri"/>
          <w:color w:val="000000" w:themeColor="text1"/>
        </w:rPr>
        <w:t xml:space="preserve">free online cancer education for primary care). </w:t>
      </w:r>
    </w:p>
    <w:p w14:paraId="0604DD7A" w14:textId="01D0630A" w:rsidR="00226685" w:rsidRPr="005B6146" w:rsidRDefault="006B5A19" w:rsidP="00BE39F4">
      <w:pPr>
        <w:numPr>
          <w:ilvl w:val="0"/>
          <w:numId w:val="9"/>
        </w:num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Non-clinical</w:t>
      </w:r>
      <w:r w:rsidR="00130D36" w:rsidRPr="005B6146">
        <w:rPr>
          <w:rFonts w:ascii="Calibri" w:hAnsi="Calibri"/>
          <w:color w:val="000000" w:themeColor="text1"/>
        </w:rPr>
        <w:t>:</w:t>
      </w:r>
      <w:r w:rsidRPr="005B6146">
        <w:rPr>
          <w:rFonts w:ascii="Calibri" w:hAnsi="Calibri"/>
          <w:color w:val="000000" w:themeColor="text1"/>
        </w:rPr>
        <w:t xml:space="preserve"> Blue Stream, indemnity providers, GMC and defence organisations all offer e-learning modules and bulletins</w:t>
      </w:r>
      <w:r w:rsidR="00130D36" w:rsidRPr="005B6146">
        <w:rPr>
          <w:rFonts w:ascii="Calibri" w:hAnsi="Calibri"/>
          <w:color w:val="000000" w:themeColor="text1"/>
        </w:rPr>
        <w:t xml:space="preserve">, </w:t>
      </w:r>
      <w:r w:rsidRPr="005B6146">
        <w:rPr>
          <w:rFonts w:ascii="Calibri" w:hAnsi="Calibri"/>
          <w:color w:val="000000" w:themeColor="text1"/>
        </w:rPr>
        <w:t xml:space="preserve">e-GPlearning supports clinicians with technology-enhanced primary care and learning: </w:t>
      </w:r>
      <w:hyperlink r:id="rId24" w:history="1">
        <w:r w:rsidR="00A83FED" w:rsidRPr="00FD3642">
          <w:rPr>
            <w:rStyle w:val="Hyperlink"/>
            <w:rFonts w:ascii="Calibri" w:hAnsi="Calibri"/>
          </w:rPr>
          <w:t>https://egplearning.co.uk</w:t>
        </w:r>
      </w:hyperlink>
      <w:r w:rsidR="00A83FED">
        <w:rPr>
          <w:rFonts w:ascii="Calibri" w:hAnsi="Calibri"/>
          <w:color w:val="000000" w:themeColor="text1"/>
        </w:rPr>
        <w:t>, Next Generation GP</w:t>
      </w:r>
      <w:r w:rsidRPr="005B6146">
        <w:rPr>
          <w:rFonts w:ascii="Calibri" w:hAnsi="Calibri"/>
          <w:color w:val="000000" w:themeColor="text1"/>
        </w:rPr>
        <w:t xml:space="preserve"> </w:t>
      </w:r>
    </w:p>
    <w:p w14:paraId="071A6DAC" w14:textId="0B82FA4D" w:rsidR="006B5A19" w:rsidRPr="005B6146" w:rsidRDefault="006B5A19" w:rsidP="00422EB0">
      <w:pPr>
        <w:spacing w:before="100" w:beforeAutospacing="1" w:after="100" w:afterAutospacing="1" w:line="360" w:lineRule="auto"/>
        <w:rPr>
          <w:rFonts w:ascii="Calibri" w:hAnsi="Calibri"/>
          <w:color w:val="000000" w:themeColor="text1"/>
        </w:rPr>
      </w:pPr>
      <w:r w:rsidRPr="005B6146">
        <w:rPr>
          <w:rFonts w:ascii="Calibri" w:hAnsi="Calibri"/>
          <w:b/>
          <w:bCs/>
          <w:color w:val="000000" w:themeColor="text1"/>
        </w:rPr>
        <w:t xml:space="preserve">Podcasts </w:t>
      </w:r>
    </w:p>
    <w:p w14:paraId="1BEE23D2" w14:textId="4CA2244D" w:rsidR="006B5A19" w:rsidRPr="005B6146" w:rsidRDefault="006B5A19" w:rsidP="00422EB0">
      <w:p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 xml:space="preserve">A fantastic, time efficient way to learn on the go: </w:t>
      </w:r>
    </w:p>
    <w:p w14:paraId="34F892A0" w14:textId="611BFB1D" w:rsidR="0011435E" w:rsidRPr="005B6146" w:rsidRDefault="006B5A19" w:rsidP="0011435E">
      <w:pPr>
        <w:numPr>
          <w:ilvl w:val="0"/>
          <w:numId w:val="32"/>
        </w:numPr>
        <w:shd w:val="clear" w:color="auto" w:fill="FFFFFF"/>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Clinical</w:t>
      </w:r>
      <w:r w:rsidR="0011435E" w:rsidRPr="005B6146">
        <w:rPr>
          <w:rFonts w:ascii="Calibri" w:hAnsi="Calibri"/>
          <w:color w:val="000000" w:themeColor="text1"/>
        </w:rPr>
        <w:t>:</w:t>
      </w:r>
      <w:r w:rsidRPr="005B6146">
        <w:rPr>
          <w:rFonts w:ascii="Calibri" w:hAnsi="Calibri"/>
          <w:color w:val="000000" w:themeColor="text1"/>
        </w:rPr>
        <w:t xml:space="preserve"> RCGP </w:t>
      </w:r>
      <w:r w:rsidR="0011435E" w:rsidRPr="005B6146">
        <w:rPr>
          <w:rFonts w:ascii="Calibri" w:hAnsi="Calibri"/>
          <w:color w:val="000000" w:themeColor="text1"/>
        </w:rPr>
        <w:t>eLearning podcasts</w:t>
      </w:r>
      <w:r w:rsidRPr="005B6146">
        <w:rPr>
          <w:rFonts w:ascii="Calibri" w:hAnsi="Calibri"/>
          <w:color w:val="000000" w:themeColor="text1"/>
        </w:rPr>
        <w:t>, BMJ</w:t>
      </w:r>
      <w:r w:rsidR="003C6091" w:rsidRPr="005B6146">
        <w:rPr>
          <w:rFonts w:ascii="Calibri" w:hAnsi="Calibri"/>
          <w:color w:val="000000" w:themeColor="text1"/>
        </w:rPr>
        <w:t xml:space="preserve">, </w:t>
      </w:r>
      <w:r w:rsidR="00666C91" w:rsidRPr="005B6146">
        <w:rPr>
          <w:rFonts w:ascii="Calibri" w:hAnsi="Calibri"/>
          <w:color w:val="000000" w:themeColor="text1"/>
        </w:rPr>
        <w:t>NB Medical</w:t>
      </w:r>
      <w:r w:rsidR="00E25EF0">
        <w:rPr>
          <w:rFonts w:ascii="Calibri" w:hAnsi="Calibri"/>
          <w:color w:val="000000" w:themeColor="text1"/>
        </w:rPr>
        <w:t xml:space="preserve"> education</w:t>
      </w:r>
      <w:r w:rsidR="00666C91" w:rsidRPr="005B6146">
        <w:rPr>
          <w:rFonts w:ascii="Calibri" w:hAnsi="Calibri"/>
          <w:color w:val="000000" w:themeColor="text1"/>
        </w:rPr>
        <w:t xml:space="preserve">, </w:t>
      </w:r>
      <w:r w:rsidR="004205E9">
        <w:rPr>
          <w:rFonts w:ascii="Calibri" w:hAnsi="Calibri"/>
          <w:color w:val="000000" w:themeColor="text1"/>
        </w:rPr>
        <w:t xml:space="preserve">Red Whale Primary Care Pod, </w:t>
      </w:r>
      <w:r w:rsidR="003C6091" w:rsidRPr="005B6146">
        <w:rPr>
          <w:rFonts w:ascii="Calibri" w:hAnsi="Calibri"/>
          <w:color w:val="000000" w:themeColor="text1"/>
        </w:rPr>
        <w:t>2 Paeds in a Pod,</w:t>
      </w:r>
      <w:r w:rsidR="0011435E" w:rsidRPr="005B6146">
        <w:rPr>
          <w:rFonts w:ascii="Calibri" w:hAnsi="Calibri"/>
          <w:color w:val="000000" w:themeColor="text1"/>
        </w:rPr>
        <w:t xml:space="preserve"> primary care knowledge boost - via pod bean, GP Notebook updates, fontanelle (paeds podcast), DTB podcasts. </w:t>
      </w:r>
    </w:p>
    <w:p w14:paraId="33705116" w14:textId="53A59E08" w:rsidR="00B06BBC" w:rsidRPr="005B6146" w:rsidRDefault="006B5A19" w:rsidP="00422EB0">
      <w:pPr>
        <w:numPr>
          <w:ilvl w:val="0"/>
          <w:numId w:val="32"/>
        </w:numPr>
        <w:shd w:val="clear" w:color="auto" w:fill="FFFFFF"/>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Non-Clinical</w:t>
      </w:r>
      <w:r w:rsidR="0011435E" w:rsidRPr="005B6146">
        <w:rPr>
          <w:rFonts w:ascii="Calibri" w:hAnsi="Calibri"/>
          <w:color w:val="000000" w:themeColor="text1"/>
        </w:rPr>
        <w:t xml:space="preserve">: </w:t>
      </w:r>
      <w:r w:rsidRPr="005B6146">
        <w:rPr>
          <w:rFonts w:ascii="Calibri" w:hAnsi="Calibri"/>
          <w:color w:val="000000" w:themeColor="text1"/>
        </w:rPr>
        <w:t>The GP Podcast by Ockham Healthcare for all the latest on changes in</w:t>
      </w:r>
      <w:r w:rsidR="00653909" w:rsidRPr="005B6146">
        <w:rPr>
          <w:rFonts w:ascii="Calibri" w:hAnsi="Calibri"/>
          <w:color w:val="000000" w:themeColor="text1"/>
        </w:rPr>
        <w:t xml:space="preserve"> </w:t>
      </w:r>
      <w:r w:rsidRPr="005B6146">
        <w:rPr>
          <w:rFonts w:ascii="Calibri" w:hAnsi="Calibri"/>
          <w:color w:val="000000" w:themeColor="text1"/>
        </w:rPr>
        <w:t>GP, BBC radio 4 Inside Health</w:t>
      </w:r>
      <w:r w:rsidR="003C6091" w:rsidRPr="005B6146">
        <w:rPr>
          <w:rFonts w:ascii="Calibri" w:hAnsi="Calibri"/>
          <w:color w:val="000000" w:themeColor="text1"/>
        </w:rPr>
        <w:t>, a</w:t>
      </w:r>
      <w:r w:rsidRPr="005B6146">
        <w:rPr>
          <w:rFonts w:ascii="Calibri" w:hAnsi="Calibri"/>
          <w:color w:val="000000" w:themeColor="text1"/>
        </w:rPr>
        <w:t xml:space="preserve">cronyms of General Practice - with the GP Taskforce </w:t>
      </w:r>
      <w:hyperlink r:id="rId25" w:history="1">
        <w:r w:rsidR="00653909" w:rsidRPr="005B6146">
          <w:rPr>
            <w:rStyle w:val="Hyperlink"/>
            <w:rFonts w:ascii="Calibri" w:hAnsi="Calibri"/>
            <w:color w:val="000000" w:themeColor="text1"/>
          </w:rPr>
          <w:t>https://egplearning.co.uk/?s=acronyms</w:t>
        </w:r>
      </w:hyperlink>
      <w:r w:rsidR="0011435E" w:rsidRPr="005B6146">
        <w:rPr>
          <w:rFonts w:ascii="Calibri" w:hAnsi="Calibri"/>
          <w:color w:val="000000" w:themeColor="text1"/>
        </w:rPr>
        <w:t xml:space="preserve">, You are not a Frog (wellbeing), </w:t>
      </w:r>
      <w:r w:rsidR="00666C91" w:rsidRPr="005B6146">
        <w:rPr>
          <w:rFonts w:ascii="Calibri" w:hAnsi="Calibri"/>
          <w:color w:val="000000" w:themeColor="text1"/>
        </w:rPr>
        <w:t>eGP learning - pod blast (General prac</w:t>
      </w:r>
      <w:r w:rsidR="0011435E" w:rsidRPr="005B6146">
        <w:rPr>
          <w:rFonts w:ascii="Calibri" w:hAnsi="Calibri"/>
          <w:color w:val="000000" w:themeColor="text1"/>
        </w:rPr>
        <w:t>ti</w:t>
      </w:r>
      <w:r w:rsidR="00666C91" w:rsidRPr="005B6146">
        <w:rPr>
          <w:rFonts w:ascii="Calibri" w:hAnsi="Calibri"/>
          <w:color w:val="000000" w:themeColor="text1"/>
        </w:rPr>
        <w:t>ce</w:t>
      </w:r>
      <w:r w:rsidR="0011435E" w:rsidRPr="005B6146">
        <w:rPr>
          <w:rFonts w:ascii="Calibri" w:hAnsi="Calibri"/>
          <w:color w:val="000000" w:themeColor="text1"/>
        </w:rPr>
        <w:t>,</w:t>
      </w:r>
      <w:r w:rsidR="00666C91" w:rsidRPr="005B6146">
        <w:rPr>
          <w:rFonts w:ascii="Calibri" w:hAnsi="Calibri"/>
          <w:color w:val="000000" w:themeColor="text1"/>
        </w:rPr>
        <w:t xml:space="preserve"> technology </w:t>
      </w:r>
      <w:r w:rsidR="0011435E" w:rsidRPr="005B6146">
        <w:rPr>
          <w:rFonts w:ascii="Calibri" w:hAnsi="Calibri"/>
          <w:color w:val="000000" w:themeColor="text1"/>
        </w:rPr>
        <w:t xml:space="preserve">&amp; </w:t>
      </w:r>
      <w:r w:rsidR="00666C91" w:rsidRPr="005B6146">
        <w:rPr>
          <w:rFonts w:ascii="Calibri" w:hAnsi="Calibri"/>
          <w:color w:val="000000" w:themeColor="text1"/>
        </w:rPr>
        <w:t>innova</w:t>
      </w:r>
      <w:r w:rsidR="0011435E" w:rsidRPr="005B6146">
        <w:rPr>
          <w:rFonts w:ascii="Calibri" w:hAnsi="Calibri"/>
          <w:color w:val="000000" w:themeColor="text1"/>
        </w:rPr>
        <w:t>ti</w:t>
      </w:r>
      <w:r w:rsidR="00666C91" w:rsidRPr="005B6146">
        <w:rPr>
          <w:rFonts w:ascii="Calibri" w:hAnsi="Calibri"/>
          <w:color w:val="000000" w:themeColor="text1"/>
        </w:rPr>
        <w:t>on)</w:t>
      </w:r>
      <w:r w:rsidR="0011435E" w:rsidRPr="005B6146">
        <w:rPr>
          <w:rFonts w:ascii="Calibri" w:hAnsi="Calibri"/>
          <w:color w:val="000000" w:themeColor="text1"/>
        </w:rPr>
        <w:t>, Next Generation GP</w:t>
      </w:r>
      <w:r w:rsidR="006E4E46">
        <w:rPr>
          <w:rFonts w:ascii="Calibri" w:hAnsi="Calibri"/>
          <w:color w:val="000000" w:themeColor="text1"/>
        </w:rPr>
        <w:t>, King’s Fund, Health Foundation</w:t>
      </w:r>
      <w:r w:rsidR="004205E9">
        <w:rPr>
          <w:rFonts w:ascii="Calibri" w:hAnsi="Calibri"/>
          <w:color w:val="000000" w:themeColor="text1"/>
        </w:rPr>
        <w:t>, Medics’ Money podcast.</w:t>
      </w:r>
    </w:p>
    <w:p w14:paraId="046F891B" w14:textId="6F0F27A1" w:rsidR="006B5A19" w:rsidRPr="005B6146" w:rsidRDefault="006B5A19" w:rsidP="00422EB0">
      <w:pPr>
        <w:spacing w:before="100" w:beforeAutospacing="1" w:after="100" w:afterAutospacing="1" w:line="360" w:lineRule="auto"/>
        <w:rPr>
          <w:rFonts w:ascii="Calibri" w:hAnsi="Calibri"/>
          <w:color w:val="000000" w:themeColor="text1"/>
        </w:rPr>
      </w:pPr>
      <w:r w:rsidRPr="005B6146">
        <w:rPr>
          <w:rFonts w:ascii="Calibri" w:hAnsi="Calibri"/>
          <w:b/>
          <w:bCs/>
          <w:color w:val="000000" w:themeColor="text1"/>
        </w:rPr>
        <w:t xml:space="preserve">Social media </w:t>
      </w:r>
    </w:p>
    <w:p w14:paraId="45EB89E7" w14:textId="47C6D29E" w:rsidR="006B5A19" w:rsidRPr="005B6146" w:rsidRDefault="006B5A19" w:rsidP="00422EB0">
      <w:p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 xml:space="preserve">Great for keeping up to date with current issues in GP: </w:t>
      </w:r>
    </w:p>
    <w:p w14:paraId="4F1BE41C" w14:textId="77777777" w:rsidR="00A83FED" w:rsidRDefault="006B5A19" w:rsidP="00A83FED">
      <w:pPr>
        <w:numPr>
          <w:ilvl w:val="0"/>
          <w:numId w:val="12"/>
        </w:numPr>
        <w:spacing w:before="100" w:beforeAutospacing="1" w:after="100" w:afterAutospacing="1" w:line="360" w:lineRule="auto"/>
        <w:rPr>
          <w:rFonts w:ascii="Calibri" w:hAnsi="Calibri"/>
          <w:color w:val="000000" w:themeColor="text1"/>
        </w:rPr>
      </w:pPr>
      <w:r w:rsidRPr="005B6146">
        <w:rPr>
          <w:rFonts w:ascii="Calibri" w:hAnsi="Calibri"/>
          <w:color w:val="000000" w:themeColor="text1"/>
        </w:rPr>
        <w:t>Facebook groups</w:t>
      </w:r>
      <w:r w:rsidR="00F2623B" w:rsidRPr="005B6146">
        <w:rPr>
          <w:rFonts w:ascii="Calibri" w:hAnsi="Calibri"/>
          <w:color w:val="000000" w:themeColor="text1"/>
        </w:rPr>
        <w:t>:</w:t>
      </w:r>
      <w:r w:rsidRPr="005B6146">
        <w:rPr>
          <w:rFonts w:ascii="Calibri" w:hAnsi="Calibri"/>
          <w:color w:val="000000" w:themeColor="text1"/>
        </w:rPr>
        <w:t xml:space="preserve"> Resilient GP, Tiko’s GP group, Physician </w:t>
      </w:r>
      <w:r w:rsidR="007B20F8" w:rsidRPr="005B6146">
        <w:rPr>
          <w:rFonts w:ascii="Calibri" w:hAnsi="Calibri"/>
          <w:color w:val="000000" w:themeColor="text1"/>
        </w:rPr>
        <w:t>M</w:t>
      </w:r>
      <w:r w:rsidRPr="005B6146">
        <w:rPr>
          <w:rFonts w:ascii="Calibri" w:hAnsi="Calibri"/>
          <w:color w:val="000000" w:themeColor="text1"/>
        </w:rPr>
        <w:t>ums</w:t>
      </w:r>
      <w:r w:rsidR="007B20F8" w:rsidRPr="005B6146">
        <w:rPr>
          <w:rFonts w:ascii="Calibri" w:hAnsi="Calibri"/>
          <w:color w:val="000000" w:themeColor="text1"/>
        </w:rPr>
        <w:t xml:space="preserve"> UK, International</w:t>
      </w:r>
      <w:r w:rsidRPr="005B6146">
        <w:rPr>
          <w:rFonts w:ascii="Calibri" w:hAnsi="Calibri"/>
          <w:color w:val="000000" w:themeColor="text1"/>
        </w:rPr>
        <w:t xml:space="preserve"> </w:t>
      </w:r>
      <w:r w:rsidR="007B20F8" w:rsidRPr="005B6146">
        <w:rPr>
          <w:rFonts w:ascii="Calibri" w:hAnsi="Calibri"/>
          <w:color w:val="000000" w:themeColor="text1"/>
        </w:rPr>
        <w:t>Medical Graduates in the UK</w:t>
      </w:r>
      <w:r w:rsidR="002D6C39" w:rsidRPr="005B6146">
        <w:rPr>
          <w:rFonts w:ascii="Calibri" w:hAnsi="Calibri"/>
          <w:color w:val="000000" w:themeColor="text1"/>
        </w:rPr>
        <w:t>.</w:t>
      </w:r>
    </w:p>
    <w:p w14:paraId="7F4CE83F" w14:textId="0ADCAE6B" w:rsidR="006C4DCF" w:rsidRPr="00A83FED" w:rsidRDefault="006B5A19" w:rsidP="00A83FED">
      <w:pPr>
        <w:numPr>
          <w:ilvl w:val="0"/>
          <w:numId w:val="12"/>
        </w:numPr>
        <w:spacing w:before="100" w:beforeAutospacing="1" w:after="100" w:afterAutospacing="1" w:line="360" w:lineRule="auto"/>
        <w:rPr>
          <w:rFonts w:ascii="Calibri" w:hAnsi="Calibri"/>
          <w:color w:val="000000" w:themeColor="text1"/>
        </w:rPr>
      </w:pPr>
      <w:r w:rsidRPr="00A83FED">
        <w:rPr>
          <w:rFonts w:ascii="Calibri" w:hAnsi="Calibri"/>
          <w:color w:val="000000" w:themeColor="text1"/>
        </w:rPr>
        <w:t>Twitter/Instagram</w:t>
      </w:r>
      <w:r w:rsidR="00F2623B" w:rsidRPr="00A83FED">
        <w:rPr>
          <w:rFonts w:ascii="Calibri" w:hAnsi="Calibri"/>
          <w:color w:val="000000" w:themeColor="text1"/>
        </w:rPr>
        <w:t>:</w:t>
      </w:r>
      <w:r w:rsidRPr="00A83FED">
        <w:rPr>
          <w:rFonts w:ascii="Calibri" w:hAnsi="Calibri"/>
          <w:color w:val="000000" w:themeColor="text1"/>
        </w:rPr>
        <w:t xml:space="preserve"> follow who you find inspirational</w:t>
      </w:r>
      <w:r w:rsidR="002D6C39" w:rsidRPr="00A83FED">
        <w:rPr>
          <w:rFonts w:ascii="Calibri" w:hAnsi="Calibri"/>
          <w:color w:val="000000" w:themeColor="text1"/>
        </w:rPr>
        <w:t>.</w:t>
      </w:r>
    </w:p>
    <w:p w14:paraId="09367E69" w14:textId="77777777" w:rsidR="00226685" w:rsidRDefault="00226685" w:rsidP="00422EB0">
      <w:pPr>
        <w:spacing w:before="100" w:beforeAutospacing="1" w:after="100" w:afterAutospacing="1" w:line="360" w:lineRule="auto"/>
        <w:rPr>
          <w:rFonts w:ascii="Calibri" w:hAnsi="Calibri"/>
          <w:color w:val="000000" w:themeColor="text1"/>
          <w:sz w:val="28"/>
          <w:szCs w:val="28"/>
        </w:rPr>
      </w:pPr>
    </w:p>
    <w:p w14:paraId="01F04A0A" w14:textId="77777777" w:rsidR="004205E9" w:rsidRDefault="004205E9" w:rsidP="00422EB0">
      <w:pPr>
        <w:spacing w:before="100" w:beforeAutospacing="1" w:after="100" w:afterAutospacing="1" w:line="360" w:lineRule="auto"/>
        <w:rPr>
          <w:rFonts w:ascii="Calibri" w:hAnsi="Calibri"/>
          <w:color w:val="000000" w:themeColor="text1"/>
          <w:sz w:val="28"/>
          <w:szCs w:val="28"/>
        </w:rPr>
      </w:pPr>
    </w:p>
    <w:p w14:paraId="4E18BB59" w14:textId="6CEF6585" w:rsidR="006B5A19" w:rsidRPr="006E4E46" w:rsidRDefault="006B5A19" w:rsidP="00422EB0">
      <w:pPr>
        <w:spacing w:before="100" w:beforeAutospacing="1" w:after="100" w:afterAutospacing="1" w:line="360" w:lineRule="auto"/>
        <w:rPr>
          <w:rFonts w:ascii="Calibri" w:hAnsi="Calibri"/>
          <w:b/>
          <w:bCs/>
          <w:color w:val="237F79"/>
          <w:sz w:val="32"/>
          <w:szCs w:val="32"/>
        </w:rPr>
      </w:pPr>
      <w:r w:rsidRPr="006E4E46">
        <w:rPr>
          <w:rFonts w:ascii="Calibri" w:hAnsi="Calibri"/>
          <w:b/>
          <w:bCs/>
          <w:color w:val="237F79"/>
          <w:sz w:val="32"/>
          <w:szCs w:val="32"/>
        </w:rPr>
        <w:lastRenderedPageBreak/>
        <w:t xml:space="preserve">Section 7: Personal and </w:t>
      </w:r>
      <w:r w:rsidR="00635C45" w:rsidRPr="006E4E46">
        <w:rPr>
          <w:rFonts w:ascii="Calibri" w:hAnsi="Calibri"/>
          <w:b/>
          <w:bCs/>
          <w:color w:val="237F79"/>
          <w:sz w:val="32"/>
          <w:szCs w:val="32"/>
        </w:rPr>
        <w:t>c</w:t>
      </w:r>
      <w:r w:rsidRPr="006E4E46">
        <w:rPr>
          <w:rFonts w:ascii="Calibri" w:hAnsi="Calibri"/>
          <w:b/>
          <w:bCs/>
          <w:color w:val="237F79"/>
          <w:sz w:val="32"/>
          <w:szCs w:val="32"/>
        </w:rPr>
        <w:t xml:space="preserve">areer </w:t>
      </w:r>
      <w:r w:rsidR="00635C45" w:rsidRPr="006E4E46">
        <w:rPr>
          <w:rFonts w:ascii="Calibri" w:hAnsi="Calibri"/>
          <w:b/>
          <w:bCs/>
          <w:color w:val="237F79"/>
          <w:sz w:val="32"/>
          <w:szCs w:val="32"/>
        </w:rPr>
        <w:t>d</w:t>
      </w:r>
      <w:r w:rsidRPr="006E4E46">
        <w:rPr>
          <w:rFonts w:ascii="Calibri" w:hAnsi="Calibri"/>
          <w:b/>
          <w:bCs/>
          <w:color w:val="237F79"/>
          <w:sz w:val="32"/>
          <w:szCs w:val="32"/>
        </w:rPr>
        <w:t xml:space="preserve">evelopment </w:t>
      </w:r>
    </w:p>
    <w:p w14:paraId="74058AF8" w14:textId="29730F13" w:rsidR="00320578" w:rsidRPr="006E4E46" w:rsidRDefault="005861DF" w:rsidP="00422EB0">
      <w:pPr>
        <w:spacing w:before="100" w:beforeAutospacing="1" w:after="100" w:afterAutospacing="1" w:line="360" w:lineRule="auto"/>
        <w:rPr>
          <w:rFonts w:ascii="Calibri" w:hAnsi="Calibri"/>
          <w:b/>
          <w:bCs/>
          <w:color w:val="000000" w:themeColor="text1"/>
        </w:rPr>
      </w:pPr>
      <w:r>
        <w:rPr>
          <w:rFonts w:ascii="Calibri" w:hAnsi="Calibri"/>
          <w:b/>
          <w:bCs/>
          <w:color w:val="000000" w:themeColor="text1"/>
        </w:rPr>
        <w:t>BNSSG Training Hub</w:t>
      </w:r>
    </w:p>
    <w:p w14:paraId="6E856BCD" w14:textId="245CB206" w:rsidR="005861DF" w:rsidRDefault="005861DF" w:rsidP="00422EB0">
      <w:pPr>
        <w:spacing w:before="100" w:beforeAutospacing="1" w:after="100" w:afterAutospacing="1" w:line="360" w:lineRule="auto"/>
        <w:rPr>
          <w:rFonts w:ascii="Calibri" w:hAnsi="Calibri"/>
          <w:color w:val="000000" w:themeColor="text1"/>
        </w:rPr>
      </w:pPr>
      <w:r>
        <w:rPr>
          <w:rFonts w:ascii="Calibri" w:hAnsi="Calibri"/>
          <w:color w:val="000000" w:themeColor="text1"/>
        </w:rPr>
        <w:t xml:space="preserve">The BNSSG Training Hub </w:t>
      </w:r>
      <w:r w:rsidR="00682ED6">
        <w:rPr>
          <w:rFonts w:ascii="Calibri" w:hAnsi="Calibri"/>
          <w:color w:val="000000" w:themeColor="text1"/>
        </w:rPr>
        <w:t xml:space="preserve">have </w:t>
      </w:r>
      <w:r>
        <w:rPr>
          <w:rFonts w:ascii="Calibri" w:hAnsi="Calibri"/>
          <w:color w:val="000000" w:themeColor="text1"/>
        </w:rPr>
        <w:t xml:space="preserve">an online </w:t>
      </w:r>
      <w:r w:rsidR="004D5A36">
        <w:rPr>
          <w:rFonts w:ascii="Calibri" w:hAnsi="Calibri"/>
          <w:color w:val="000000" w:themeColor="text1"/>
        </w:rPr>
        <w:t>guide to</w:t>
      </w:r>
      <w:r>
        <w:rPr>
          <w:rFonts w:ascii="Calibri" w:hAnsi="Calibri"/>
          <w:color w:val="000000" w:themeColor="text1"/>
        </w:rPr>
        <w:t xml:space="preserve"> </w:t>
      </w:r>
      <w:r w:rsidR="00836754">
        <w:rPr>
          <w:rFonts w:ascii="Calibri" w:hAnsi="Calibri"/>
          <w:color w:val="000000" w:themeColor="text1"/>
        </w:rPr>
        <w:t xml:space="preserve">local </w:t>
      </w:r>
      <w:r>
        <w:rPr>
          <w:rFonts w:ascii="Calibri" w:hAnsi="Calibri"/>
          <w:color w:val="000000" w:themeColor="text1"/>
        </w:rPr>
        <w:t>training and career development opportunities for GPs:</w:t>
      </w:r>
      <w:r w:rsidR="00682ED6">
        <w:rPr>
          <w:rFonts w:ascii="Calibri" w:hAnsi="Calibri"/>
          <w:color w:val="000000" w:themeColor="text1"/>
        </w:rPr>
        <w:t xml:space="preserve"> </w:t>
      </w:r>
      <w:hyperlink r:id="rId26" w:history="1">
        <w:r w:rsidR="00682ED6" w:rsidRPr="00682ED6">
          <w:rPr>
            <w:rStyle w:val="Hyperlink"/>
            <w:rFonts w:ascii="Calibri" w:hAnsi="Calibri"/>
            <w:color w:val="000000" w:themeColor="text1"/>
          </w:rPr>
          <w:t>https://www.bnssgtraininghub.com/gp_toolkit/</w:t>
        </w:r>
      </w:hyperlink>
    </w:p>
    <w:p w14:paraId="4974F528" w14:textId="115E0DD0" w:rsidR="004D5A36" w:rsidRDefault="004D5A36" w:rsidP="00422EB0">
      <w:pPr>
        <w:spacing w:before="100" w:beforeAutospacing="1" w:after="100" w:afterAutospacing="1" w:line="360" w:lineRule="auto"/>
        <w:rPr>
          <w:rFonts w:ascii="Calibri" w:hAnsi="Calibri"/>
          <w:color w:val="000000" w:themeColor="text1"/>
        </w:rPr>
      </w:pPr>
      <w:r>
        <w:rPr>
          <w:rFonts w:ascii="Calibri" w:hAnsi="Calibri"/>
          <w:color w:val="000000" w:themeColor="text1"/>
        </w:rPr>
        <w:t xml:space="preserve">The Training Hub </w:t>
      </w:r>
      <w:r w:rsidR="00682ED6">
        <w:rPr>
          <w:rFonts w:ascii="Calibri" w:hAnsi="Calibri"/>
          <w:color w:val="000000" w:themeColor="text1"/>
        </w:rPr>
        <w:t>have also created</w:t>
      </w:r>
      <w:r>
        <w:rPr>
          <w:rFonts w:ascii="Calibri" w:hAnsi="Calibri"/>
          <w:color w:val="000000" w:themeColor="text1"/>
        </w:rPr>
        <w:t xml:space="preserve"> a Portfolio Career Guide</w:t>
      </w:r>
      <w:r w:rsidR="00682ED6">
        <w:rPr>
          <w:rFonts w:ascii="Calibri" w:hAnsi="Calibri"/>
          <w:color w:val="000000" w:themeColor="text1"/>
        </w:rPr>
        <w:t xml:space="preserve">: </w:t>
      </w:r>
      <w:hyperlink r:id="rId27" w:history="1">
        <w:r w:rsidR="00682ED6" w:rsidRPr="00682ED6">
          <w:rPr>
            <w:rStyle w:val="Hyperlink"/>
            <w:rFonts w:ascii="Calibri" w:hAnsi="Calibri"/>
            <w:color w:val="000000" w:themeColor="text1"/>
          </w:rPr>
          <w:t>https://www.bnssgtraininghub.com/portfolio_careers_guide/</w:t>
        </w:r>
      </w:hyperlink>
    </w:p>
    <w:p w14:paraId="517DC7AE" w14:textId="086219C1" w:rsidR="006B5A19" w:rsidRPr="006E4E46" w:rsidRDefault="006B5A19" w:rsidP="00422EB0">
      <w:pPr>
        <w:spacing w:before="100" w:beforeAutospacing="1" w:after="100" w:afterAutospacing="1" w:line="360" w:lineRule="auto"/>
        <w:rPr>
          <w:rFonts w:ascii="Calibri" w:hAnsi="Calibri"/>
          <w:color w:val="000000" w:themeColor="text1"/>
        </w:rPr>
      </w:pPr>
      <w:r w:rsidRPr="006E4E46">
        <w:rPr>
          <w:rFonts w:ascii="Calibri" w:hAnsi="Calibri"/>
          <w:b/>
          <w:bCs/>
          <w:color w:val="000000" w:themeColor="text1"/>
        </w:rPr>
        <w:t>Next Gen</w:t>
      </w:r>
      <w:r w:rsidR="002D6C39" w:rsidRPr="006E4E46">
        <w:rPr>
          <w:rFonts w:ascii="Calibri" w:hAnsi="Calibri"/>
          <w:b/>
          <w:bCs/>
          <w:color w:val="000000" w:themeColor="text1"/>
        </w:rPr>
        <w:t>eration</w:t>
      </w:r>
      <w:r w:rsidRPr="006E4E46">
        <w:rPr>
          <w:rFonts w:ascii="Calibri" w:hAnsi="Calibri"/>
          <w:b/>
          <w:bCs/>
          <w:color w:val="000000" w:themeColor="text1"/>
        </w:rPr>
        <w:t xml:space="preserve"> GP </w:t>
      </w:r>
    </w:p>
    <w:p w14:paraId="14F86921" w14:textId="1A95D054" w:rsidR="00320578" w:rsidRPr="006E4E46" w:rsidRDefault="00320578" w:rsidP="00912C1F">
      <w:pPr>
        <w:spacing w:before="100" w:beforeAutospacing="1" w:after="100" w:afterAutospacing="1" w:line="360" w:lineRule="auto"/>
        <w:rPr>
          <w:rFonts w:ascii="Calibri" w:hAnsi="Calibri" w:cstheme="majorHAnsi"/>
          <w:color w:val="000000" w:themeColor="text1"/>
        </w:rPr>
      </w:pPr>
      <w:r w:rsidRPr="006E4E46">
        <w:rPr>
          <w:rFonts w:ascii="Calibri" w:hAnsi="Calibri" w:cstheme="majorHAnsi"/>
          <w:color w:val="000000" w:themeColor="text1"/>
        </w:rPr>
        <w:t>Next Gen GP is a leadership programme for trainees and new GPs, aiming to:</w:t>
      </w:r>
    </w:p>
    <w:p w14:paraId="6F41C14F" w14:textId="77777777" w:rsidR="00912C1F" w:rsidRDefault="00320578" w:rsidP="00912C1F">
      <w:pPr>
        <w:spacing w:before="100" w:beforeAutospacing="1" w:after="100" w:afterAutospacing="1" w:line="360" w:lineRule="auto"/>
        <w:rPr>
          <w:rFonts w:ascii="Calibri" w:hAnsi="Calibri" w:cstheme="majorHAnsi"/>
          <w:color w:val="000000" w:themeColor="text1"/>
        </w:rPr>
      </w:pPr>
      <w:r w:rsidRPr="006E4E46">
        <w:rPr>
          <w:rFonts w:ascii="Calibri" w:hAnsi="Calibri" w:cstheme="majorHAnsi"/>
          <w:b/>
          <w:bCs/>
          <w:color w:val="000000" w:themeColor="text1"/>
        </w:rPr>
        <w:t>ENERGISE</w:t>
      </w:r>
      <w:r w:rsidRPr="006E4E46">
        <w:rPr>
          <w:rFonts w:ascii="Calibri" w:hAnsi="Calibri" w:cstheme="majorHAnsi"/>
          <w:color w:val="000000" w:themeColor="text1"/>
        </w:rPr>
        <w:t>: through access to the stories, perspectives and expertise of inspiring leaders.</w:t>
      </w:r>
    </w:p>
    <w:p w14:paraId="0FA24573" w14:textId="77777777" w:rsidR="00912C1F" w:rsidRDefault="00320578" w:rsidP="00912C1F">
      <w:pPr>
        <w:spacing w:before="100" w:beforeAutospacing="1" w:after="100" w:afterAutospacing="1" w:line="360" w:lineRule="auto"/>
        <w:rPr>
          <w:rFonts w:ascii="Calibri" w:hAnsi="Calibri" w:cstheme="majorHAnsi"/>
          <w:color w:val="000000" w:themeColor="text1"/>
        </w:rPr>
      </w:pPr>
      <w:r w:rsidRPr="006E4E46">
        <w:rPr>
          <w:rFonts w:ascii="Calibri" w:hAnsi="Calibri" w:cstheme="majorHAnsi"/>
          <w:b/>
          <w:bCs/>
          <w:color w:val="000000" w:themeColor="text1"/>
        </w:rPr>
        <w:t>ENGAGE</w:t>
      </w:r>
      <w:r w:rsidRPr="006E4E46">
        <w:rPr>
          <w:rFonts w:ascii="Calibri" w:hAnsi="Calibri" w:cstheme="majorHAnsi"/>
          <w:color w:val="000000" w:themeColor="text1"/>
        </w:rPr>
        <w:t>: through a supportive network of like-minded local trainees and early career GPs.</w:t>
      </w:r>
    </w:p>
    <w:p w14:paraId="15921BC9" w14:textId="137F245A" w:rsidR="00320578" w:rsidRPr="006E4E46" w:rsidRDefault="00320578" w:rsidP="00912C1F">
      <w:pPr>
        <w:spacing w:before="100" w:beforeAutospacing="1" w:after="100" w:afterAutospacing="1" w:line="360" w:lineRule="auto"/>
        <w:rPr>
          <w:rFonts w:ascii="Calibri" w:hAnsi="Calibri" w:cstheme="majorHAnsi"/>
          <w:color w:val="000000" w:themeColor="text1"/>
        </w:rPr>
      </w:pPr>
      <w:r w:rsidRPr="006E4E46">
        <w:rPr>
          <w:rFonts w:ascii="Calibri" w:hAnsi="Calibri" w:cstheme="majorHAnsi"/>
          <w:b/>
          <w:bCs/>
          <w:color w:val="000000" w:themeColor="text1"/>
        </w:rPr>
        <w:t>EMPOWER</w:t>
      </w:r>
      <w:r w:rsidRPr="006E4E46">
        <w:rPr>
          <w:rFonts w:ascii="Calibri" w:hAnsi="Calibri" w:cstheme="majorHAnsi"/>
          <w:color w:val="000000" w:themeColor="text1"/>
        </w:rPr>
        <w:t>: through a series of workshops designed to increase your ability to shape care within and beyond your organisation.</w:t>
      </w:r>
    </w:p>
    <w:p w14:paraId="319E8ACD" w14:textId="4430A7F6" w:rsidR="00C07D0C" w:rsidRPr="006E4E46" w:rsidRDefault="00CC2320" w:rsidP="00912C1F">
      <w:pPr>
        <w:spacing w:line="360" w:lineRule="auto"/>
        <w:jc w:val="both"/>
        <w:rPr>
          <w:rFonts w:ascii="Calibri" w:hAnsi="Calibri" w:cstheme="majorHAnsi"/>
          <w:color w:val="000000" w:themeColor="text1"/>
        </w:rPr>
      </w:pPr>
      <w:r w:rsidRPr="006E4E46">
        <w:rPr>
          <w:rFonts w:ascii="Calibri" w:hAnsi="Calibri" w:cstheme="majorHAnsi"/>
          <w:color w:val="000000" w:themeColor="text1"/>
        </w:rPr>
        <w:t>For more information, visit their w</w:t>
      </w:r>
      <w:r w:rsidR="00C07D0C" w:rsidRPr="006E4E46">
        <w:rPr>
          <w:rFonts w:ascii="Calibri" w:hAnsi="Calibri" w:cstheme="majorHAnsi"/>
          <w:color w:val="000000" w:themeColor="text1"/>
        </w:rPr>
        <w:t xml:space="preserve">ebsite: </w:t>
      </w:r>
      <w:hyperlink r:id="rId28" w:history="1">
        <w:r w:rsidR="00C07D0C" w:rsidRPr="006E4E46">
          <w:rPr>
            <w:rStyle w:val="Hyperlink"/>
            <w:rFonts w:ascii="Calibri" w:hAnsi="Calibri"/>
            <w:color w:val="000000" w:themeColor="text1"/>
          </w:rPr>
          <w:t>https://nextgenerationgp.co.uk</w:t>
        </w:r>
      </w:hyperlink>
      <w:r w:rsidR="00C07D0C" w:rsidRPr="006E4E46">
        <w:rPr>
          <w:rFonts w:ascii="Calibri" w:hAnsi="Calibri"/>
          <w:color w:val="000000" w:themeColor="text1"/>
        </w:rPr>
        <w:t xml:space="preserve">              </w:t>
      </w:r>
    </w:p>
    <w:p w14:paraId="41D8F2A9" w14:textId="1FA66D8B" w:rsidR="00287350" w:rsidRPr="00B14B73" w:rsidRDefault="00C07D0C" w:rsidP="00B14B73">
      <w:pPr>
        <w:spacing w:before="100" w:beforeAutospacing="1" w:after="100" w:afterAutospacing="1" w:line="360" w:lineRule="auto"/>
        <w:jc w:val="both"/>
        <w:rPr>
          <w:rFonts w:ascii="Calibri" w:hAnsi="Calibri"/>
          <w:color w:val="000000" w:themeColor="text1"/>
        </w:rPr>
      </w:pPr>
      <w:r w:rsidRPr="006E4E46">
        <w:rPr>
          <w:rFonts w:ascii="Calibri" w:hAnsi="Calibri"/>
          <w:color w:val="000000" w:themeColor="text1"/>
        </w:rPr>
        <w:t>Sign up to their monthly national bulletin for details of events, webinars, podcasts and blogs about</w:t>
      </w:r>
      <w:r w:rsidR="006E4E46">
        <w:rPr>
          <w:rFonts w:ascii="Calibri" w:hAnsi="Calibri"/>
          <w:color w:val="000000" w:themeColor="text1"/>
        </w:rPr>
        <w:t xml:space="preserve"> </w:t>
      </w:r>
      <w:r w:rsidRPr="006E4E46">
        <w:rPr>
          <w:rFonts w:ascii="Calibri" w:hAnsi="Calibri"/>
          <w:color w:val="000000" w:themeColor="text1"/>
        </w:rPr>
        <w:t>leadership and portfolio working</w:t>
      </w:r>
      <w:r w:rsidR="006E4E46">
        <w:rPr>
          <w:rFonts w:ascii="Calibri" w:hAnsi="Calibri"/>
          <w:color w:val="000000" w:themeColor="text1"/>
        </w:rPr>
        <w:t>.</w:t>
      </w:r>
    </w:p>
    <w:p w14:paraId="2157AE50" w14:textId="22E2FC5D" w:rsidR="0054662F" w:rsidRDefault="0054662F" w:rsidP="00163994">
      <w:pPr>
        <w:spacing w:line="360" w:lineRule="auto"/>
        <w:jc w:val="both"/>
        <w:rPr>
          <w:rFonts w:asciiTheme="minorHAnsi" w:hAnsiTheme="minorHAnsi" w:cstheme="minorHAnsi"/>
          <w:b/>
          <w:bCs/>
          <w:color w:val="000000" w:themeColor="text1"/>
        </w:rPr>
      </w:pPr>
      <w:r w:rsidRPr="0054662F">
        <w:rPr>
          <w:rFonts w:asciiTheme="minorHAnsi" w:hAnsiTheme="minorHAnsi" w:cstheme="minorHAnsi"/>
          <w:b/>
          <w:bCs/>
          <w:color w:val="000000" w:themeColor="text1"/>
        </w:rPr>
        <w:t xml:space="preserve">NHSE/I GP </w:t>
      </w:r>
      <w:r w:rsidR="00372B21">
        <w:rPr>
          <w:rFonts w:asciiTheme="minorHAnsi" w:hAnsiTheme="minorHAnsi" w:cstheme="minorHAnsi"/>
          <w:b/>
          <w:bCs/>
          <w:color w:val="000000" w:themeColor="text1"/>
        </w:rPr>
        <w:t xml:space="preserve">Career </w:t>
      </w:r>
      <w:r w:rsidRPr="0054662F">
        <w:rPr>
          <w:rFonts w:asciiTheme="minorHAnsi" w:hAnsiTheme="minorHAnsi" w:cstheme="minorHAnsi"/>
          <w:b/>
          <w:bCs/>
          <w:color w:val="000000" w:themeColor="text1"/>
        </w:rPr>
        <w:t>Supp</w:t>
      </w:r>
      <w:r>
        <w:rPr>
          <w:rFonts w:asciiTheme="minorHAnsi" w:hAnsiTheme="minorHAnsi" w:cstheme="minorHAnsi"/>
          <w:b/>
          <w:bCs/>
          <w:color w:val="000000" w:themeColor="text1"/>
        </w:rPr>
        <w:t>o</w:t>
      </w:r>
      <w:r w:rsidRPr="0054662F">
        <w:rPr>
          <w:rFonts w:asciiTheme="minorHAnsi" w:hAnsiTheme="minorHAnsi" w:cstheme="minorHAnsi"/>
          <w:b/>
          <w:bCs/>
          <w:color w:val="000000" w:themeColor="text1"/>
        </w:rPr>
        <w:t>rt Hub</w:t>
      </w:r>
    </w:p>
    <w:p w14:paraId="7411978F" w14:textId="61F043E8" w:rsidR="00912C1F" w:rsidRPr="00912C1F" w:rsidRDefault="00912C1F" w:rsidP="00912C1F">
      <w:pPr>
        <w:spacing w:line="360" w:lineRule="auto"/>
        <w:jc w:val="both"/>
        <w:rPr>
          <w:rFonts w:asciiTheme="minorHAnsi" w:hAnsiTheme="minorHAnsi" w:cstheme="minorHAnsi"/>
          <w:b/>
          <w:bCs/>
          <w:color w:val="000000" w:themeColor="text1"/>
          <w:sz w:val="22"/>
          <w:szCs w:val="22"/>
        </w:rPr>
      </w:pPr>
    </w:p>
    <w:p w14:paraId="3E2C68B6" w14:textId="2BFE5144" w:rsidR="00912C1F" w:rsidRPr="00BF3FF5" w:rsidRDefault="009E2D29" w:rsidP="009E2D29">
      <w:pPr>
        <w:pStyle w:val="NormalWeb"/>
        <w:spacing w:before="0" w:beforeAutospacing="0" w:after="240" w:afterAutospacing="0" w:line="360" w:lineRule="auto"/>
        <w:textAlignment w:val="baseline"/>
        <w:rPr>
          <w:rFonts w:asciiTheme="minorHAnsi" w:hAnsiTheme="minorHAnsi" w:cstheme="minorHAnsi"/>
          <w:color w:val="000000" w:themeColor="text1"/>
        </w:rPr>
      </w:pPr>
      <w:r>
        <w:rPr>
          <w:rFonts w:asciiTheme="minorHAnsi" w:hAnsiTheme="minorHAnsi" w:cstheme="minorHAnsi"/>
          <w:color w:val="333333"/>
        </w:rPr>
        <w:t>A c</w:t>
      </w:r>
      <w:r w:rsidR="00912C1F" w:rsidRPr="00912C1F">
        <w:rPr>
          <w:rFonts w:asciiTheme="minorHAnsi" w:hAnsiTheme="minorHAnsi" w:cstheme="minorHAnsi"/>
          <w:color w:val="333333"/>
        </w:rPr>
        <w:t xml:space="preserve">entral information point with resources to support GPs at </w:t>
      </w:r>
      <w:r>
        <w:rPr>
          <w:rFonts w:asciiTheme="minorHAnsi" w:hAnsiTheme="minorHAnsi" w:cstheme="minorHAnsi"/>
          <w:color w:val="333333"/>
        </w:rPr>
        <w:t xml:space="preserve">different </w:t>
      </w:r>
      <w:r w:rsidR="00912C1F" w:rsidRPr="00912C1F">
        <w:rPr>
          <w:rFonts w:asciiTheme="minorHAnsi" w:hAnsiTheme="minorHAnsi" w:cstheme="minorHAnsi"/>
          <w:color w:val="333333"/>
        </w:rPr>
        <w:t>stages of their career</w:t>
      </w:r>
      <w:r>
        <w:rPr>
          <w:rFonts w:asciiTheme="minorHAnsi" w:hAnsiTheme="minorHAnsi" w:cstheme="minorHAnsi"/>
          <w:color w:val="333333"/>
        </w:rPr>
        <w:t xml:space="preserve">. Includes </w:t>
      </w:r>
      <w:r w:rsidR="00912C1F" w:rsidRPr="00912C1F">
        <w:rPr>
          <w:rFonts w:asciiTheme="minorHAnsi" w:hAnsiTheme="minorHAnsi" w:cstheme="minorHAnsi"/>
          <w:color w:val="333333"/>
        </w:rPr>
        <w:t>career development, learning, mentoring, appraisals, career options/flexibility, wellbeing, pay and pensions</w:t>
      </w:r>
      <w:r w:rsidR="00912C1F" w:rsidRPr="00BF3FF5">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912C1F" w:rsidRPr="00BF3FF5">
        <w:rPr>
          <w:rFonts w:asciiTheme="minorHAnsi" w:hAnsiTheme="minorHAnsi" w:cstheme="minorHAnsi"/>
          <w:color w:val="000000" w:themeColor="text1"/>
        </w:rPr>
        <w:t>The</w:t>
      </w:r>
      <w:r w:rsidR="00912C1F" w:rsidRPr="00BF3FF5">
        <w:rPr>
          <w:rStyle w:val="apple-converted-space"/>
          <w:rFonts w:asciiTheme="minorHAnsi" w:hAnsiTheme="minorHAnsi" w:cstheme="minorHAnsi"/>
          <w:color w:val="000000" w:themeColor="text1"/>
        </w:rPr>
        <w:t> </w:t>
      </w:r>
      <w:hyperlink r:id="rId29" w:anchor="912954" w:history="1">
        <w:r w:rsidR="00912C1F" w:rsidRPr="00BF3FF5">
          <w:rPr>
            <w:rStyle w:val="Hyperlink"/>
            <w:rFonts w:asciiTheme="minorHAnsi" w:hAnsiTheme="minorHAnsi" w:cstheme="minorHAnsi"/>
            <w:color w:val="000000" w:themeColor="text1"/>
            <w:bdr w:val="none" w:sz="0" w:space="0" w:color="auto" w:frame="1"/>
          </w:rPr>
          <w:t>discussion forum</w:t>
        </w:r>
      </w:hyperlink>
      <w:r w:rsidR="00912C1F" w:rsidRPr="00BF3FF5">
        <w:rPr>
          <w:rFonts w:asciiTheme="minorHAnsi" w:hAnsiTheme="minorHAnsi" w:cstheme="minorHAnsi"/>
          <w:color w:val="000000" w:themeColor="text1"/>
        </w:rPr>
        <w:t> provides a safe space for peer support</w:t>
      </w:r>
      <w:r>
        <w:rPr>
          <w:rFonts w:asciiTheme="minorHAnsi" w:hAnsiTheme="minorHAnsi" w:cstheme="minorHAnsi"/>
          <w:color w:val="000000" w:themeColor="text1"/>
        </w:rPr>
        <w:t xml:space="preserve"> and sharing information.</w:t>
      </w:r>
    </w:p>
    <w:p w14:paraId="4A2DA34D" w14:textId="48945A3E" w:rsidR="00372B21" w:rsidRPr="00BF3FF5" w:rsidRDefault="00912C1F" w:rsidP="00372B21">
      <w:pPr>
        <w:spacing w:line="360" w:lineRule="auto"/>
        <w:rPr>
          <w:rFonts w:ascii="Calibri" w:hAnsi="Calibri" w:cs="Calibri"/>
          <w:color w:val="000000" w:themeColor="text1"/>
        </w:rPr>
      </w:pPr>
      <w:r w:rsidRPr="00BF3FF5">
        <w:rPr>
          <w:rFonts w:asciiTheme="minorHAnsi" w:hAnsiTheme="minorHAnsi" w:cstheme="minorHAnsi"/>
          <w:color w:val="000000" w:themeColor="text1"/>
        </w:rPr>
        <w:t xml:space="preserve">You can access the </w:t>
      </w:r>
      <w:r w:rsidR="00372B21" w:rsidRPr="00BF3FF5">
        <w:rPr>
          <w:rFonts w:asciiTheme="minorHAnsi" w:hAnsiTheme="minorHAnsi" w:cstheme="minorHAnsi"/>
          <w:color w:val="000000" w:themeColor="text1"/>
        </w:rPr>
        <w:t>GP Career Support Hub by signing up to the Future NHS platform:</w:t>
      </w:r>
      <w:r w:rsidR="00372B21" w:rsidRPr="00BF3FF5">
        <w:rPr>
          <w:rFonts w:ascii="Calibri" w:hAnsi="Calibri" w:cs="Calibri"/>
          <w:color w:val="000000" w:themeColor="text1"/>
        </w:rPr>
        <w:t xml:space="preserve"> </w:t>
      </w:r>
      <w:hyperlink r:id="rId30" w:history="1">
        <w:r w:rsidR="00372B21" w:rsidRPr="00BF3FF5">
          <w:rPr>
            <w:rStyle w:val="Hyperlink"/>
            <w:rFonts w:ascii="Calibri" w:hAnsi="Calibri" w:cs="Calibri"/>
            <w:color w:val="000000" w:themeColor="text1"/>
          </w:rPr>
          <w:t>https://future.nhs.uk/connect.ti/GPCS/grouphome</w:t>
        </w:r>
      </w:hyperlink>
    </w:p>
    <w:p w14:paraId="7AF711A4" w14:textId="07079D63" w:rsidR="00912C1F" w:rsidRPr="00912C1F" w:rsidRDefault="00912C1F" w:rsidP="00912C1F">
      <w:pPr>
        <w:pStyle w:val="NormalWeb"/>
        <w:spacing w:before="0" w:beforeAutospacing="0" w:after="0" w:afterAutospacing="0" w:line="360" w:lineRule="auto"/>
        <w:textAlignment w:val="baseline"/>
        <w:rPr>
          <w:rFonts w:asciiTheme="minorHAnsi" w:hAnsiTheme="minorHAnsi" w:cstheme="minorHAnsi"/>
          <w:color w:val="333333"/>
        </w:rPr>
      </w:pPr>
    </w:p>
    <w:p w14:paraId="7918130F" w14:textId="3BFA66BD" w:rsidR="006B5A19" w:rsidRPr="005E541A" w:rsidRDefault="006B5A19" w:rsidP="00E104F0">
      <w:pPr>
        <w:spacing w:before="100" w:beforeAutospacing="1" w:after="100" w:afterAutospacing="1" w:line="360" w:lineRule="auto"/>
        <w:rPr>
          <w:rFonts w:ascii="Calibri" w:hAnsi="Calibri"/>
          <w:color w:val="237F79"/>
          <w:sz w:val="32"/>
          <w:szCs w:val="32"/>
        </w:rPr>
      </w:pPr>
      <w:r w:rsidRPr="005E541A">
        <w:rPr>
          <w:rFonts w:ascii="Calibri" w:hAnsi="Calibri"/>
          <w:b/>
          <w:bCs/>
          <w:color w:val="237F79"/>
          <w:sz w:val="32"/>
          <w:szCs w:val="32"/>
        </w:rPr>
        <w:lastRenderedPageBreak/>
        <w:t xml:space="preserve">Section 8: </w:t>
      </w:r>
      <w:r w:rsidR="00B06BBC" w:rsidRPr="005E541A">
        <w:rPr>
          <w:rFonts w:ascii="Calibri" w:hAnsi="Calibri"/>
          <w:b/>
          <w:bCs/>
          <w:color w:val="237F79"/>
          <w:sz w:val="32"/>
          <w:szCs w:val="32"/>
        </w:rPr>
        <w:t>Mental health &amp; wellbeing support</w:t>
      </w:r>
      <w:r w:rsidRPr="005E541A">
        <w:rPr>
          <w:rFonts w:ascii="Calibri" w:hAnsi="Calibri"/>
          <w:b/>
          <w:bCs/>
          <w:color w:val="237F79"/>
          <w:sz w:val="32"/>
          <w:szCs w:val="32"/>
        </w:rPr>
        <w:t xml:space="preserve"> </w:t>
      </w:r>
    </w:p>
    <w:p w14:paraId="37EF5DE6" w14:textId="77777777" w:rsidR="006B5A19" w:rsidRPr="005E541A" w:rsidRDefault="006B5A19" w:rsidP="00E104F0">
      <w:pPr>
        <w:spacing w:before="100" w:beforeAutospacing="1" w:after="100" w:afterAutospacing="1" w:line="360" w:lineRule="auto"/>
        <w:rPr>
          <w:rFonts w:ascii="Calibri" w:hAnsi="Calibri"/>
        </w:rPr>
      </w:pPr>
      <w:r w:rsidRPr="005E541A">
        <w:rPr>
          <w:rFonts w:ascii="Calibri" w:hAnsi="Calibri"/>
          <w:b/>
          <w:bCs/>
          <w:shd w:val="clear" w:color="auto" w:fill="FFFFFF"/>
        </w:rPr>
        <w:t xml:space="preserve">Practitioner Health </w:t>
      </w:r>
    </w:p>
    <w:p w14:paraId="5835BE71" w14:textId="02004768" w:rsidR="00CE35FB" w:rsidRDefault="006B5A19" w:rsidP="00E104F0">
      <w:pPr>
        <w:spacing w:before="100" w:beforeAutospacing="1" w:after="100" w:afterAutospacing="1" w:line="360" w:lineRule="auto"/>
        <w:rPr>
          <w:rFonts w:ascii="Calibri" w:hAnsi="Calibri"/>
          <w:color w:val="000000" w:themeColor="text1"/>
        </w:rPr>
      </w:pPr>
      <w:r w:rsidRPr="005E541A">
        <w:rPr>
          <w:rFonts w:ascii="Calibri" w:hAnsi="Calibri"/>
          <w:color w:val="000000" w:themeColor="text1"/>
        </w:rPr>
        <w:t>This free confidential service offers timely and comprehensive healthcare for doctors and dentists on a self-referral basis. The service is available to all doctors and</w:t>
      </w:r>
      <w:r w:rsidR="000D4B74" w:rsidRPr="005E541A">
        <w:rPr>
          <w:rFonts w:ascii="Calibri" w:hAnsi="Calibri"/>
          <w:color w:val="000000" w:themeColor="text1"/>
        </w:rPr>
        <w:t xml:space="preserve"> </w:t>
      </w:r>
      <w:r w:rsidRPr="005E541A">
        <w:rPr>
          <w:rFonts w:ascii="Calibri" w:hAnsi="Calibri"/>
          <w:color w:val="000000" w:themeColor="text1"/>
        </w:rPr>
        <w:t xml:space="preserve">dentists who are on the GMC/GDC register (or have been within the last 12 months) in England. NHS Practitioner Health can help with any mental health or addiction issue which may be affecting your working life. </w:t>
      </w:r>
      <w:r w:rsidR="00C853E5">
        <w:rPr>
          <w:rFonts w:ascii="Calibri" w:hAnsi="Calibri"/>
          <w:color w:val="000000" w:themeColor="text1"/>
        </w:rPr>
        <w:t xml:space="preserve">Access this service via the online self-referral form on the website, or by calling the number below.                                                                                                   </w:t>
      </w:r>
      <w:r w:rsidR="00C853E5" w:rsidRPr="005E541A">
        <w:rPr>
          <w:rFonts w:ascii="Calibri" w:hAnsi="Calibri"/>
          <w:color w:val="000000" w:themeColor="text1"/>
        </w:rPr>
        <w:t xml:space="preserve">Website: </w:t>
      </w:r>
      <w:hyperlink r:id="rId31" w:history="1">
        <w:r w:rsidR="00C853E5" w:rsidRPr="00CE35FB">
          <w:rPr>
            <w:rStyle w:val="Hyperlink"/>
            <w:rFonts w:ascii="Calibri" w:hAnsi="Calibri"/>
            <w:color w:val="000000" w:themeColor="text1"/>
          </w:rPr>
          <w:t>www.practitionerhealth.nhs.uk</w:t>
        </w:r>
      </w:hyperlink>
      <w:r w:rsidR="00C853E5">
        <w:rPr>
          <w:rFonts w:ascii="Calibri" w:hAnsi="Calibri"/>
          <w:color w:val="000000" w:themeColor="text1"/>
        </w:rPr>
        <w:t xml:space="preserve">                                                                          Telephone: 0300 0303 </w:t>
      </w:r>
      <w:r w:rsidR="00C853E5" w:rsidRPr="005E541A">
        <w:rPr>
          <w:rFonts w:ascii="Calibri" w:hAnsi="Calibri"/>
          <w:color w:val="000000" w:themeColor="text1"/>
        </w:rPr>
        <w:t>300</w:t>
      </w:r>
      <w:r w:rsidR="00C853E5">
        <w:rPr>
          <w:rFonts w:ascii="Calibri" w:hAnsi="Calibri"/>
          <w:color w:val="000000" w:themeColor="text1"/>
        </w:rPr>
        <w:t xml:space="preserve">                                                                                                         </w:t>
      </w:r>
      <w:r w:rsidR="00F632B4">
        <w:rPr>
          <w:rFonts w:ascii="Calibri" w:hAnsi="Calibri"/>
          <w:color w:val="000000" w:themeColor="text1"/>
        </w:rPr>
        <w:t>Opening Hours:</w:t>
      </w:r>
      <w:r w:rsidR="00F632B4" w:rsidRPr="00F632B4">
        <w:rPr>
          <w:rFonts w:ascii="Calibri" w:hAnsi="Calibri"/>
          <w:color w:val="000000" w:themeColor="text1"/>
        </w:rPr>
        <w:t xml:space="preserve"> </w:t>
      </w:r>
      <w:r w:rsidR="00F632B4" w:rsidRPr="005E541A">
        <w:rPr>
          <w:rFonts w:ascii="Calibri" w:hAnsi="Calibri"/>
          <w:color w:val="000000" w:themeColor="text1"/>
        </w:rPr>
        <w:t xml:space="preserve">Mon-Fri 8am-8pm and Sat 8am-2pm  </w:t>
      </w:r>
      <w:r w:rsidR="00C853E5">
        <w:rPr>
          <w:rFonts w:ascii="Calibri" w:hAnsi="Calibri"/>
          <w:color w:val="000000" w:themeColor="text1"/>
        </w:rPr>
        <w:t>(excluding bank holidays)</w:t>
      </w:r>
      <w:r w:rsidR="00F632B4" w:rsidRPr="005E541A">
        <w:rPr>
          <w:rFonts w:ascii="Calibri" w:hAnsi="Calibri"/>
          <w:color w:val="000000" w:themeColor="text1"/>
        </w:rPr>
        <w:t xml:space="preserve">                            </w:t>
      </w:r>
      <w:r w:rsidR="00F632B4">
        <w:rPr>
          <w:rFonts w:ascii="Calibri" w:hAnsi="Calibri"/>
          <w:color w:val="000000" w:themeColor="text1"/>
        </w:rPr>
        <w:t xml:space="preserve">                     </w:t>
      </w:r>
    </w:p>
    <w:p w14:paraId="71BF6930" w14:textId="4EBBD941" w:rsidR="000962FB" w:rsidRPr="00CE35FB" w:rsidRDefault="006B5A19" w:rsidP="00E104F0">
      <w:pPr>
        <w:spacing w:before="100" w:beforeAutospacing="1" w:after="100" w:afterAutospacing="1" w:line="360" w:lineRule="auto"/>
        <w:rPr>
          <w:rFonts w:ascii="Calibri" w:hAnsi="Calibri"/>
          <w:color w:val="000000" w:themeColor="text1"/>
        </w:rPr>
      </w:pPr>
      <w:r w:rsidRPr="005E541A">
        <w:rPr>
          <w:rFonts w:ascii="Calibri" w:hAnsi="Calibri"/>
          <w:color w:val="000000" w:themeColor="text1"/>
        </w:rPr>
        <w:t xml:space="preserve"> </w:t>
      </w:r>
      <w:r w:rsidR="008C55B7" w:rsidRPr="005E541A">
        <w:rPr>
          <w:rFonts w:ascii="Calibri" w:hAnsi="Calibri"/>
          <w:b/>
          <w:bCs/>
          <w:color w:val="000000" w:themeColor="text1"/>
        </w:rPr>
        <w:t>Avon LMC GP Safe House &amp; COPE Scheme</w:t>
      </w:r>
    </w:p>
    <w:p w14:paraId="7FBCEB3F" w14:textId="7387EBE4" w:rsidR="00122834" w:rsidRPr="005E541A" w:rsidRDefault="00122834" w:rsidP="00E104F0">
      <w:pPr>
        <w:spacing w:line="360" w:lineRule="auto"/>
        <w:rPr>
          <w:rFonts w:ascii="Calibri" w:hAnsi="Calibri"/>
          <w:color w:val="000000" w:themeColor="text1"/>
        </w:rPr>
      </w:pPr>
      <w:r w:rsidRPr="005E541A">
        <w:rPr>
          <w:rFonts w:ascii="Calibri" w:hAnsi="Calibri"/>
          <w:bCs/>
          <w:color w:val="000000" w:themeColor="text1"/>
        </w:rPr>
        <w:t>Virtual Safe House for GPs -</w:t>
      </w:r>
      <w:r w:rsidRPr="005E541A">
        <w:rPr>
          <w:rFonts w:ascii="Calibri" w:hAnsi="Calibri"/>
          <w:b/>
          <w:bCs/>
          <w:color w:val="000000" w:themeColor="text1"/>
        </w:rPr>
        <w:t xml:space="preserve"> </w:t>
      </w:r>
      <w:r w:rsidR="00D43000" w:rsidRPr="005E541A">
        <w:rPr>
          <w:rFonts w:ascii="Calibri" w:hAnsi="Calibri" w:cs="Arial"/>
          <w:color w:val="000000" w:themeColor="text1"/>
          <w:shd w:val="clear" w:color="auto" w:fill="FFFFFF"/>
        </w:rPr>
        <w:t>A</w:t>
      </w:r>
      <w:r w:rsidRPr="005E541A">
        <w:rPr>
          <w:rFonts w:ascii="Calibri" w:hAnsi="Calibri" w:cs="Arial"/>
          <w:color w:val="000000" w:themeColor="text1"/>
          <w:shd w:val="clear" w:color="auto" w:fill="FFFFFF"/>
        </w:rPr>
        <w:t>n online support system for professional challenges, where GPs can access support, advi</w:t>
      </w:r>
      <w:r w:rsidR="00D43000" w:rsidRPr="005E541A">
        <w:rPr>
          <w:rFonts w:ascii="Calibri" w:hAnsi="Calibri" w:cs="Arial"/>
          <w:color w:val="000000" w:themeColor="text1"/>
          <w:shd w:val="clear" w:color="auto" w:fill="FFFFFF"/>
        </w:rPr>
        <w:t>ce and</w:t>
      </w:r>
      <w:r w:rsidRPr="005E541A">
        <w:rPr>
          <w:rFonts w:ascii="Calibri" w:hAnsi="Calibri" w:cs="Arial"/>
          <w:color w:val="000000" w:themeColor="text1"/>
          <w:shd w:val="clear" w:color="auto" w:fill="FFFFFF"/>
        </w:rPr>
        <w:t xml:space="preserve"> guidance</w:t>
      </w:r>
      <w:r w:rsidR="00D43000" w:rsidRPr="005E541A">
        <w:rPr>
          <w:rFonts w:ascii="Calibri" w:hAnsi="Calibri" w:cs="Arial"/>
          <w:color w:val="000000" w:themeColor="text1"/>
          <w:shd w:val="clear" w:color="auto" w:fill="FFFFFF"/>
        </w:rPr>
        <w:t>.</w:t>
      </w:r>
    </w:p>
    <w:p w14:paraId="19D4792A" w14:textId="0FAB02EA" w:rsidR="00122834" w:rsidRPr="005E541A" w:rsidRDefault="00122834" w:rsidP="00E104F0">
      <w:pPr>
        <w:spacing w:line="360" w:lineRule="auto"/>
        <w:rPr>
          <w:rFonts w:ascii="Calibri" w:hAnsi="Calibri"/>
          <w:color w:val="000000" w:themeColor="text1"/>
        </w:rPr>
      </w:pPr>
      <w:r w:rsidRPr="005E541A">
        <w:rPr>
          <w:rFonts w:ascii="Calibri" w:hAnsi="Calibri"/>
          <w:bCs/>
          <w:color w:val="000000" w:themeColor="text1"/>
        </w:rPr>
        <w:t xml:space="preserve">COPE scheme - </w:t>
      </w:r>
      <w:r w:rsidR="00D43000" w:rsidRPr="005E541A">
        <w:rPr>
          <w:rFonts w:ascii="Calibri" w:hAnsi="Calibri"/>
          <w:bCs/>
          <w:color w:val="000000" w:themeColor="text1"/>
        </w:rPr>
        <w:t>Counselling</w:t>
      </w:r>
      <w:r w:rsidRPr="005E541A">
        <w:rPr>
          <w:rFonts w:ascii="Calibri" w:hAnsi="Calibri"/>
          <w:bCs/>
          <w:color w:val="000000" w:themeColor="text1"/>
        </w:rPr>
        <w:t xml:space="preserve"> &amp; coaching for GPs</w:t>
      </w:r>
      <w:r w:rsidR="00D43000" w:rsidRPr="005E541A">
        <w:rPr>
          <w:rFonts w:ascii="Calibri" w:hAnsi="Calibri"/>
          <w:bCs/>
          <w:color w:val="000000" w:themeColor="text1"/>
        </w:rPr>
        <w:t>.</w:t>
      </w:r>
    </w:p>
    <w:p w14:paraId="52F3F214" w14:textId="5D9D977A" w:rsidR="00E104F0" w:rsidRPr="00B14B73" w:rsidRDefault="00122834" w:rsidP="00B14B73">
      <w:pPr>
        <w:spacing w:line="360" w:lineRule="auto"/>
        <w:rPr>
          <w:rFonts w:ascii="Calibri" w:hAnsi="Calibri"/>
          <w:bCs/>
          <w:color w:val="000000" w:themeColor="text1"/>
          <w:u w:val="single"/>
        </w:rPr>
      </w:pPr>
      <w:r w:rsidRPr="005E541A">
        <w:rPr>
          <w:rFonts w:ascii="Calibri" w:hAnsi="Calibri"/>
          <w:bCs/>
          <w:color w:val="000000" w:themeColor="text1"/>
        </w:rPr>
        <w:t xml:space="preserve">Website: </w:t>
      </w:r>
      <w:hyperlink r:id="rId32" w:history="1">
        <w:r w:rsidRPr="005E541A">
          <w:rPr>
            <w:rStyle w:val="Hyperlink"/>
            <w:rFonts w:ascii="Calibri" w:hAnsi="Calibri"/>
            <w:bCs/>
            <w:color w:val="000000" w:themeColor="text1"/>
          </w:rPr>
          <w:t>https://avonlmc.co.uk/practice-support/pastoral-support/gp-safe-house/</w:t>
        </w:r>
      </w:hyperlink>
    </w:p>
    <w:p w14:paraId="7D958385" w14:textId="360E0574" w:rsidR="000962FB" w:rsidRPr="005E541A" w:rsidRDefault="00744423" w:rsidP="00E104F0">
      <w:pPr>
        <w:spacing w:before="100" w:beforeAutospacing="1" w:after="100" w:afterAutospacing="1" w:line="360" w:lineRule="auto"/>
        <w:rPr>
          <w:rFonts w:ascii="Calibri" w:hAnsi="Calibri"/>
          <w:b/>
          <w:color w:val="000000" w:themeColor="text1"/>
        </w:rPr>
      </w:pPr>
      <w:r w:rsidRPr="005E541A">
        <w:rPr>
          <w:rFonts w:ascii="Calibri" w:hAnsi="Calibri"/>
          <w:b/>
          <w:color w:val="000000" w:themeColor="text1"/>
        </w:rPr>
        <w:t>Looking after you too</w:t>
      </w:r>
      <w:r w:rsidR="000962FB" w:rsidRPr="005E541A">
        <w:rPr>
          <w:rFonts w:ascii="Calibri" w:hAnsi="Calibri"/>
          <w:b/>
          <w:color w:val="000000" w:themeColor="text1"/>
        </w:rPr>
        <w:t>: coaching support for primary care staff</w:t>
      </w:r>
    </w:p>
    <w:p w14:paraId="2CB4723B" w14:textId="6A215FA7" w:rsidR="009C2A20" w:rsidRPr="005E541A" w:rsidRDefault="000962FB" w:rsidP="00E104F0">
      <w:pPr>
        <w:spacing w:before="100" w:beforeAutospacing="1" w:after="100" w:afterAutospacing="1" w:line="360" w:lineRule="auto"/>
        <w:rPr>
          <w:rFonts w:ascii="Calibri" w:hAnsi="Calibri"/>
          <w:b/>
          <w:color w:val="000000" w:themeColor="text1"/>
        </w:rPr>
      </w:pPr>
      <w:r w:rsidRPr="005E541A">
        <w:rPr>
          <w:rFonts w:ascii="Calibri" w:hAnsi="Calibri" w:cs="Arial"/>
          <w:b/>
        </w:rPr>
        <w:t>#LookingAfterYouToo</w:t>
      </w:r>
      <w:r w:rsidRPr="005E541A">
        <w:rPr>
          <w:rFonts w:ascii="Calibri" w:hAnsi="Calibri" w:cs="Arial"/>
        </w:rPr>
        <w:t xml:space="preserve"> is an easy to access, individually tailored</w:t>
      </w:r>
      <w:r w:rsidR="008647FD" w:rsidRPr="005E541A">
        <w:rPr>
          <w:rFonts w:ascii="Calibri" w:hAnsi="Calibri" w:cs="Arial"/>
        </w:rPr>
        <w:t>,</w:t>
      </w:r>
      <w:r w:rsidRPr="005E541A">
        <w:rPr>
          <w:rFonts w:ascii="Calibri" w:hAnsi="Calibri" w:cs="Arial"/>
        </w:rPr>
        <w:t xml:space="preserve"> </w:t>
      </w:r>
      <w:r w:rsidR="008647FD" w:rsidRPr="005E541A">
        <w:rPr>
          <w:rFonts w:ascii="Calibri" w:hAnsi="Calibri" w:cs="Arial"/>
        </w:rPr>
        <w:t xml:space="preserve">free </w:t>
      </w:r>
      <w:r w:rsidRPr="005E541A">
        <w:rPr>
          <w:rFonts w:ascii="Calibri" w:hAnsi="Calibri" w:cs="Arial"/>
        </w:rPr>
        <w:t xml:space="preserve">coaching support service for frontline primary care staff, supporting people through COVID-19. </w:t>
      </w:r>
      <w:r w:rsidR="00C853E5">
        <w:rPr>
          <w:rFonts w:ascii="Calibri" w:hAnsi="Calibri"/>
          <w:b/>
          <w:color w:val="000000" w:themeColor="text1"/>
        </w:rPr>
        <w:t xml:space="preserve">            </w:t>
      </w:r>
      <w:r w:rsidRPr="005E541A">
        <w:rPr>
          <w:rFonts w:ascii="Calibri" w:hAnsi="Calibri" w:cs="Arial"/>
        </w:rPr>
        <w:t xml:space="preserve">Website: </w:t>
      </w:r>
      <w:hyperlink r:id="rId33" w:history="1">
        <w:r w:rsidRPr="005E541A">
          <w:rPr>
            <w:rStyle w:val="Hyperlink"/>
            <w:rFonts w:ascii="Calibri" w:hAnsi="Calibri" w:cs="Arial"/>
            <w:color w:val="000000" w:themeColor="text1"/>
          </w:rPr>
          <w:t>www.people.nhs.uk/lookingafteryoutoo</w:t>
        </w:r>
      </w:hyperlink>
      <w:r w:rsidRPr="005E541A">
        <w:rPr>
          <w:rFonts w:ascii="Calibri" w:hAnsi="Calibri" w:cs="Arial"/>
          <w:color w:val="000000" w:themeColor="text1"/>
        </w:rPr>
        <w:t xml:space="preserve">  </w:t>
      </w:r>
    </w:p>
    <w:p w14:paraId="27BF774E" w14:textId="1067F083" w:rsidR="009C2A20" w:rsidRPr="00E104F0" w:rsidRDefault="009C2A20" w:rsidP="00E104F0">
      <w:pPr>
        <w:spacing w:line="360" w:lineRule="auto"/>
        <w:rPr>
          <w:rFonts w:ascii="Calibri" w:hAnsi="Calibri" w:cs="Arial"/>
          <w:b/>
        </w:rPr>
      </w:pPr>
      <w:r w:rsidRPr="00E104F0">
        <w:rPr>
          <w:rFonts w:ascii="Calibri" w:hAnsi="Calibri" w:cs="Arial"/>
          <w:b/>
        </w:rPr>
        <w:t>Our NHS People</w:t>
      </w:r>
    </w:p>
    <w:p w14:paraId="65A80D95" w14:textId="6C8F7B21" w:rsidR="005A67E5" w:rsidRDefault="005A67E5" w:rsidP="00E104F0">
      <w:pPr>
        <w:spacing w:line="360" w:lineRule="auto"/>
      </w:pPr>
      <w:r w:rsidRPr="00857AF6">
        <w:rPr>
          <w:rFonts w:asciiTheme="minorHAnsi" w:hAnsiTheme="minorHAnsi" w:cstheme="minorHAnsi"/>
          <w:color w:val="000000" w:themeColor="text1"/>
        </w:rPr>
        <w:t>Website:</w:t>
      </w:r>
      <w:r w:rsidR="00923482" w:rsidRPr="00857AF6">
        <w:rPr>
          <w:rFonts w:asciiTheme="minorHAnsi" w:hAnsiTheme="minorHAnsi" w:cstheme="minorHAnsi"/>
          <w:color w:val="000000" w:themeColor="text1"/>
        </w:rPr>
        <w:t xml:space="preserve"> </w:t>
      </w:r>
      <w:hyperlink r:id="rId34" w:history="1">
        <w:r w:rsidR="00B14B73" w:rsidRPr="00B14B73">
          <w:rPr>
            <w:rStyle w:val="Hyperlink"/>
            <w:rFonts w:asciiTheme="minorHAnsi" w:hAnsiTheme="minorHAnsi" w:cstheme="minorHAnsi"/>
            <w:color w:val="000000" w:themeColor="text1"/>
          </w:rPr>
          <w:t>https://www.england.nhs.uk/supporting-our-nhs-people/support-now/</w:t>
        </w:r>
      </w:hyperlink>
    </w:p>
    <w:p w14:paraId="4809C90C" w14:textId="294902EB" w:rsidR="005A67E5" w:rsidRPr="00E104F0" w:rsidRDefault="005A67E5" w:rsidP="00E104F0">
      <w:pPr>
        <w:spacing w:line="360" w:lineRule="auto"/>
        <w:rPr>
          <w:rFonts w:ascii="Calibri" w:hAnsi="Calibri" w:cs="Arial"/>
        </w:rPr>
      </w:pPr>
      <w:r w:rsidRPr="00E104F0">
        <w:rPr>
          <w:rFonts w:ascii="Calibri" w:hAnsi="Calibri" w:cs="Arial"/>
        </w:rPr>
        <w:t>24/7 Text support: text FRONTLINE to 85258</w:t>
      </w:r>
    </w:p>
    <w:p w14:paraId="700E6D7A" w14:textId="7007EBD1" w:rsidR="00B3188E" w:rsidRPr="005E541A" w:rsidRDefault="00E104F0" w:rsidP="00E104F0">
      <w:pPr>
        <w:spacing w:line="360" w:lineRule="auto"/>
        <w:rPr>
          <w:rFonts w:ascii="Calibri" w:hAnsi="Calibri" w:cs="Arial"/>
        </w:rPr>
      </w:pPr>
      <w:r>
        <w:rPr>
          <w:rFonts w:ascii="Calibri" w:hAnsi="Calibri" w:cs="Arial"/>
        </w:rPr>
        <w:t>A</w:t>
      </w:r>
      <w:r w:rsidR="005A67E5" w:rsidRPr="00E104F0">
        <w:rPr>
          <w:rFonts w:ascii="Calibri" w:hAnsi="Calibri" w:cs="Arial"/>
        </w:rPr>
        <w:t>ccess to wellbeing apps (</w:t>
      </w:r>
      <w:r w:rsidR="00923482" w:rsidRPr="00E104F0">
        <w:rPr>
          <w:rFonts w:ascii="Calibri" w:hAnsi="Calibri" w:cs="Arial"/>
        </w:rPr>
        <w:t>see website)</w:t>
      </w:r>
    </w:p>
    <w:p w14:paraId="11C2AA35" w14:textId="13B9625F" w:rsidR="00EA590B" w:rsidRPr="005E541A" w:rsidRDefault="00EA590B" w:rsidP="00E104F0">
      <w:pPr>
        <w:spacing w:line="360" w:lineRule="auto"/>
        <w:rPr>
          <w:rFonts w:ascii="Calibri" w:hAnsi="Calibri" w:cs="Arial"/>
        </w:rPr>
      </w:pPr>
    </w:p>
    <w:p w14:paraId="6585A8C8" w14:textId="77777777" w:rsidR="00C853E5" w:rsidRDefault="00C853E5" w:rsidP="00E104F0">
      <w:pPr>
        <w:spacing w:line="360" w:lineRule="auto"/>
        <w:rPr>
          <w:rFonts w:ascii="Calibri" w:hAnsi="Calibri" w:cs="Arial"/>
          <w:b/>
        </w:rPr>
      </w:pPr>
    </w:p>
    <w:p w14:paraId="6B0E1F41" w14:textId="77777777" w:rsidR="0095249F" w:rsidRPr="005E541A" w:rsidRDefault="0095249F" w:rsidP="00E104F0">
      <w:pPr>
        <w:spacing w:line="360" w:lineRule="auto"/>
        <w:rPr>
          <w:rFonts w:ascii="Calibri" w:hAnsi="Calibri" w:cs="Arial"/>
          <w:color w:val="000000" w:themeColor="text1"/>
        </w:rPr>
      </w:pPr>
    </w:p>
    <w:p w14:paraId="108FCD21" w14:textId="66B00B95" w:rsidR="003E361D" w:rsidRPr="00E104F0" w:rsidRDefault="003E361D" w:rsidP="003E361D">
      <w:pPr>
        <w:spacing w:before="100" w:beforeAutospacing="1" w:after="100" w:afterAutospacing="1" w:line="360" w:lineRule="auto"/>
        <w:rPr>
          <w:rFonts w:ascii="Calibri" w:hAnsi="Calibri"/>
          <w:color w:val="237F79"/>
          <w:sz w:val="32"/>
          <w:szCs w:val="32"/>
        </w:rPr>
      </w:pPr>
      <w:r w:rsidRPr="00E104F0">
        <w:rPr>
          <w:rFonts w:ascii="Calibri" w:hAnsi="Calibri"/>
          <w:b/>
          <w:bCs/>
          <w:color w:val="237F79"/>
          <w:sz w:val="32"/>
          <w:szCs w:val="32"/>
        </w:rPr>
        <w:lastRenderedPageBreak/>
        <w:t xml:space="preserve">Section 9: </w:t>
      </w:r>
      <w:r w:rsidR="007128E5">
        <w:rPr>
          <w:rFonts w:ascii="Calibri" w:hAnsi="Calibri"/>
          <w:b/>
          <w:bCs/>
          <w:color w:val="237F79"/>
          <w:sz w:val="32"/>
          <w:szCs w:val="32"/>
        </w:rPr>
        <w:t>Appraisal</w:t>
      </w:r>
      <w:r w:rsidRPr="00E104F0">
        <w:rPr>
          <w:rFonts w:ascii="Calibri" w:hAnsi="Calibri"/>
          <w:b/>
          <w:bCs/>
          <w:color w:val="237F79"/>
          <w:sz w:val="32"/>
          <w:szCs w:val="32"/>
        </w:rPr>
        <w:t xml:space="preserve"> and revalidation</w:t>
      </w:r>
    </w:p>
    <w:p w14:paraId="556808D9" w14:textId="1F812819" w:rsidR="007A043A" w:rsidRDefault="006B5A19" w:rsidP="00422EB0">
      <w:pPr>
        <w:spacing w:before="100" w:beforeAutospacing="1" w:after="100" w:afterAutospacing="1" w:line="360" w:lineRule="auto"/>
        <w:rPr>
          <w:rFonts w:ascii="Calibri" w:hAnsi="Calibri"/>
        </w:rPr>
      </w:pPr>
      <w:r w:rsidRPr="00E104F0">
        <w:rPr>
          <w:rFonts w:ascii="Calibri" w:hAnsi="Calibri"/>
        </w:rPr>
        <w:t xml:space="preserve">Revalidation was introduced in 2012 and applies to all doctors who wish to retain their license to practice in the UK. Revalidation consists of an annual appraisal with an appraiser, and a 5 yearly revalidation where all your appraisals </w:t>
      </w:r>
      <w:r w:rsidR="00F4475C">
        <w:rPr>
          <w:rFonts w:ascii="Calibri" w:hAnsi="Calibri"/>
        </w:rPr>
        <w:t>are</w:t>
      </w:r>
      <w:r w:rsidRPr="00E104F0">
        <w:rPr>
          <w:rFonts w:ascii="Calibri" w:hAnsi="Calibri"/>
        </w:rPr>
        <w:t xml:space="preserve"> </w:t>
      </w:r>
      <w:r w:rsidR="008D67C2" w:rsidRPr="00E104F0">
        <w:rPr>
          <w:rFonts w:ascii="Calibri" w:hAnsi="Calibri"/>
        </w:rPr>
        <w:t>considered</w:t>
      </w:r>
      <w:r w:rsidRPr="00E104F0">
        <w:rPr>
          <w:rFonts w:ascii="Calibri" w:hAnsi="Calibri"/>
        </w:rPr>
        <w:t xml:space="preserve"> by the responsible officer. </w:t>
      </w:r>
      <w:r w:rsidR="00895483">
        <w:rPr>
          <w:rFonts w:ascii="Calibri" w:hAnsi="Calibri"/>
        </w:rPr>
        <w:t>The main focus of the appraisal process is to support your professional and personal development</w:t>
      </w:r>
      <w:r w:rsidR="00F4475C">
        <w:rPr>
          <w:rFonts w:ascii="Calibri" w:hAnsi="Calibri"/>
        </w:rPr>
        <w:t>. It also has an assurance function to support your revalidation.</w:t>
      </w:r>
      <w:r w:rsidR="005C7EF9">
        <w:rPr>
          <w:rFonts w:ascii="Calibri" w:hAnsi="Calibri"/>
        </w:rPr>
        <w:t xml:space="preserve"> Since the pandemic, there is greater </w:t>
      </w:r>
      <w:r w:rsidR="00B50D27" w:rsidRPr="00E104F0">
        <w:rPr>
          <w:rFonts w:ascii="Calibri" w:hAnsi="Calibri"/>
        </w:rPr>
        <w:t>emphasis on wellbeing.</w:t>
      </w:r>
      <w:r w:rsidR="005C7EF9">
        <w:rPr>
          <w:rFonts w:ascii="Calibri" w:hAnsi="Calibri"/>
        </w:rPr>
        <w:t xml:space="preserve"> The current appraisal format is based on the </w:t>
      </w:r>
      <w:r w:rsidR="007A043A">
        <w:rPr>
          <w:rFonts w:ascii="Calibri" w:hAnsi="Calibri"/>
        </w:rPr>
        <w:t xml:space="preserve">Medical Appraisal Guide 2022 (MAG 2022). </w:t>
      </w:r>
    </w:p>
    <w:p w14:paraId="16E23449" w14:textId="77EB0971" w:rsidR="001D5A75" w:rsidRDefault="00B50D27" w:rsidP="00422EB0">
      <w:pPr>
        <w:spacing w:before="100" w:beforeAutospacing="1" w:after="100" w:afterAutospacing="1" w:line="360" w:lineRule="auto"/>
        <w:rPr>
          <w:rFonts w:ascii="Calibri" w:hAnsi="Calibri"/>
          <w:color w:val="000000" w:themeColor="text1"/>
        </w:rPr>
      </w:pPr>
      <w:r w:rsidRPr="00E104F0">
        <w:rPr>
          <w:rFonts w:ascii="Calibri" w:hAnsi="Calibri"/>
        </w:rPr>
        <w:t>For more information, please see the Academy of Medical Royal Colleges website</w:t>
      </w:r>
      <w:r w:rsidR="001D5A75">
        <w:rPr>
          <w:rFonts w:ascii="Calibri" w:hAnsi="Calibri"/>
        </w:rPr>
        <w:t>:</w:t>
      </w:r>
      <w:r w:rsidR="00FE6388" w:rsidRPr="00E104F0">
        <w:rPr>
          <w:rFonts w:ascii="Calibri" w:hAnsi="Calibri"/>
        </w:rPr>
        <w:t xml:space="preserve"> </w:t>
      </w:r>
      <w:hyperlink r:id="rId35" w:history="1">
        <w:r w:rsidR="001D5A75" w:rsidRPr="001D5A75">
          <w:rPr>
            <w:rStyle w:val="Hyperlink"/>
            <w:rFonts w:ascii="Calibri" w:hAnsi="Calibri"/>
            <w:color w:val="000000" w:themeColor="text1"/>
          </w:rPr>
          <w:t>https://www.aomrc.org.uk/revalidation/medical-appraisal-revalidation/</w:t>
        </w:r>
      </w:hyperlink>
      <w:r w:rsidR="001D5A75" w:rsidRPr="001D5A75">
        <w:rPr>
          <w:rFonts w:ascii="Calibri" w:hAnsi="Calibri"/>
          <w:color w:val="000000" w:themeColor="text1"/>
        </w:rPr>
        <w:t xml:space="preserve"> </w:t>
      </w:r>
    </w:p>
    <w:p w14:paraId="2A75E8E5" w14:textId="2799916A" w:rsidR="00FD5DC7" w:rsidRDefault="00FD5DC7" w:rsidP="00422EB0">
      <w:pPr>
        <w:spacing w:before="100" w:beforeAutospacing="1" w:after="100" w:afterAutospacing="1" w:line="360" w:lineRule="auto"/>
        <w:rPr>
          <w:rFonts w:ascii="Calibri" w:hAnsi="Calibri"/>
          <w:color w:val="000000" w:themeColor="text1"/>
        </w:rPr>
      </w:pPr>
      <w:r>
        <w:rPr>
          <w:rFonts w:ascii="Calibri" w:hAnsi="Calibri"/>
          <w:color w:val="000000" w:themeColor="text1"/>
        </w:rPr>
        <w:t xml:space="preserve">And the GMC’s guidance on supporting information for appraisal and revalidation:    </w:t>
      </w:r>
      <w:hyperlink r:id="rId36" w:history="1">
        <w:r w:rsidR="003263FB" w:rsidRPr="003263FB">
          <w:rPr>
            <w:rStyle w:val="Hyperlink"/>
            <w:rFonts w:ascii="Calibri" w:hAnsi="Calibri"/>
            <w:color w:val="000000" w:themeColor="text1"/>
          </w:rPr>
          <w:t>https://www.gmc-uk.org/registration-and-licensing/managing-your-registration/revalidation/guidance-on-supporting-information-for-appraisal-and-revalidation</w:t>
        </w:r>
      </w:hyperlink>
    </w:p>
    <w:p w14:paraId="3F8DBA5A" w14:textId="3817B25F" w:rsidR="008000F1" w:rsidRDefault="00061089" w:rsidP="00422EB0">
      <w:pPr>
        <w:spacing w:before="100" w:beforeAutospacing="1" w:after="100" w:afterAutospacing="1" w:line="360" w:lineRule="auto"/>
        <w:rPr>
          <w:rStyle w:val="Hyperlink"/>
          <w:rFonts w:ascii="Calibri" w:hAnsi="Calibri"/>
          <w:color w:val="000000" w:themeColor="text1"/>
        </w:rPr>
      </w:pPr>
      <w:r w:rsidRPr="00E104F0">
        <w:rPr>
          <w:rFonts w:ascii="Calibri" w:hAnsi="Calibri"/>
          <w:color w:val="000000" w:themeColor="text1"/>
        </w:rPr>
        <w:t xml:space="preserve">You can </w:t>
      </w:r>
      <w:r w:rsidR="0057585F">
        <w:rPr>
          <w:rFonts w:ascii="Calibri" w:hAnsi="Calibri"/>
          <w:color w:val="000000" w:themeColor="text1"/>
        </w:rPr>
        <w:t xml:space="preserve">contact the appraisal and revalidation team and </w:t>
      </w:r>
      <w:r w:rsidRPr="00E104F0">
        <w:rPr>
          <w:rFonts w:ascii="Calibri" w:hAnsi="Calibri"/>
          <w:color w:val="000000" w:themeColor="text1"/>
        </w:rPr>
        <w:t xml:space="preserve">sign up for </w:t>
      </w:r>
      <w:r w:rsidR="002C27A6" w:rsidRPr="00E104F0">
        <w:rPr>
          <w:rFonts w:ascii="Calibri" w:hAnsi="Calibri"/>
          <w:color w:val="000000" w:themeColor="text1"/>
        </w:rPr>
        <w:t xml:space="preserve">updates </w:t>
      </w:r>
      <w:r w:rsidR="0057585F">
        <w:rPr>
          <w:rFonts w:ascii="Calibri" w:hAnsi="Calibri"/>
          <w:color w:val="000000" w:themeColor="text1"/>
        </w:rPr>
        <w:t>using the following email address</w:t>
      </w:r>
      <w:r w:rsidRPr="00E104F0">
        <w:rPr>
          <w:rFonts w:ascii="Calibri" w:hAnsi="Calibri"/>
          <w:color w:val="000000" w:themeColor="text1"/>
        </w:rPr>
        <w:t>:</w:t>
      </w:r>
      <w:r w:rsidR="00563482" w:rsidRPr="00E104F0">
        <w:rPr>
          <w:rFonts w:ascii="Calibri" w:hAnsi="Calibri"/>
          <w:color w:val="000000" w:themeColor="text1"/>
        </w:rPr>
        <w:t xml:space="preserve"> </w:t>
      </w:r>
      <w:hyperlink r:id="rId37" w:history="1">
        <w:r w:rsidR="008000F1" w:rsidRPr="008000F1">
          <w:rPr>
            <w:rStyle w:val="Hyperlink"/>
            <w:rFonts w:ascii="Calibri" w:hAnsi="Calibri"/>
            <w:color w:val="000000" w:themeColor="text1"/>
          </w:rPr>
          <w:t>england.revalidation-support@nhs.net</w:t>
        </w:r>
      </w:hyperlink>
    </w:p>
    <w:p w14:paraId="26E4CFDC" w14:textId="46C9BBD2" w:rsidR="00BD74AF" w:rsidRPr="00BD74AF" w:rsidRDefault="00CE386C" w:rsidP="00422EB0">
      <w:pPr>
        <w:spacing w:before="100" w:beforeAutospacing="1" w:after="100" w:afterAutospacing="1" w:line="360" w:lineRule="auto"/>
        <w:rPr>
          <w:rStyle w:val="Hyperlink"/>
          <w:rFonts w:ascii="Calibri" w:hAnsi="Calibri"/>
          <w:color w:val="auto"/>
          <w:u w:val="none"/>
        </w:rPr>
      </w:pPr>
      <w:r>
        <w:rPr>
          <w:rFonts w:ascii="Calibri" w:hAnsi="Calibri"/>
        </w:rPr>
        <w:t>I</w:t>
      </w:r>
      <w:r w:rsidR="00BD74AF" w:rsidRPr="00BD74AF">
        <w:rPr>
          <w:rFonts w:ascii="Calibri" w:hAnsi="Calibri"/>
        </w:rPr>
        <w:t xml:space="preserve">f you have </w:t>
      </w:r>
      <w:r w:rsidR="0000279C">
        <w:rPr>
          <w:rFonts w:ascii="Calibri" w:hAnsi="Calibri"/>
        </w:rPr>
        <w:t xml:space="preserve">any </w:t>
      </w:r>
      <w:r w:rsidR="00BD74AF" w:rsidRPr="00BD74AF">
        <w:rPr>
          <w:rFonts w:ascii="Calibri" w:hAnsi="Calibri"/>
        </w:rPr>
        <w:t>questions about your appraisal, you can ask your appraiser before your appraisal meeting.</w:t>
      </w:r>
    </w:p>
    <w:p w14:paraId="3CAFAC6C" w14:textId="647AB519" w:rsidR="008D67C2" w:rsidRPr="008D67C2" w:rsidRDefault="008D67C2" w:rsidP="00422EB0">
      <w:pPr>
        <w:spacing w:before="100" w:beforeAutospacing="1" w:after="100" w:afterAutospacing="1" w:line="360" w:lineRule="auto"/>
        <w:rPr>
          <w:rFonts w:ascii="Calibri" w:hAnsi="Calibri"/>
          <w:color w:val="000000" w:themeColor="text1"/>
        </w:rPr>
      </w:pPr>
      <w:r>
        <w:rPr>
          <w:rStyle w:val="Hyperlink"/>
          <w:rFonts w:ascii="Calibri" w:hAnsi="Calibri"/>
          <w:color w:val="000000" w:themeColor="text1"/>
          <w:u w:val="none"/>
        </w:rPr>
        <w:t>The RCGP website also has a useful guide to appraisal</w:t>
      </w:r>
      <w:r w:rsidR="0000279C">
        <w:rPr>
          <w:rStyle w:val="Hyperlink"/>
          <w:rFonts w:ascii="Calibri" w:hAnsi="Calibri"/>
          <w:color w:val="000000" w:themeColor="text1"/>
          <w:u w:val="none"/>
        </w:rPr>
        <w:t>s</w:t>
      </w:r>
      <w:r>
        <w:rPr>
          <w:rStyle w:val="Hyperlink"/>
          <w:rFonts w:ascii="Calibri" w:hAnsi="Calibri"/>
          <w:color w:val="000000" w:themeColor="text1"/>
          <w:u w:val="none"/>
        </w:rPr>
        <w:t xml:space="preserve">:               </w:t>
      </w:r>
      <w:hyperlink r:id="rId38" w:history="1">
        <w:r w:rsidRPr="007128E5">
          <w:rPr>
            <w:rStyle w:val="Hyperlink"/>
            <w:rFonts w:ascii="Calibri" w:hAnsi="Calibri"/>
            <w:color w:val="000000" w:themeColor="text1"/>
          </w:rPr>
          <w:t>https://www.rcgp.org.uk/your-career/revalidation/supporting-information-guidance</w:t>
        </w:r>
      </w:hyperlink>
    </w:p>
    <w:p w14:paraId="487B456F" w14:textId="77777777" w:rsidR="00D9443A" w:rsidRDefault="00D9443A" w:rsidP="00422EB0">
      <w:pPr>
        <w:spacing w:before="100" w:beforeAutospacing="1" w:after="100" w:afterAutospacing="1" w:line="360" w:lineRule="auto"/>
        <w:rPr>
          <w:rFonts w:ascii="Calibri" w:hAnsi="Calibri"/>
          <w:b/>
          <w:bCs/>
          <w:color w:val="237F79"/>
          <w:sz w:val="36"/>
          <w:szCs w:val="36"/>
        </w:rPr>
      </w:pPr>
    </w:p>
    <w:p w14:paraId="3D3A3185" w14:textId="77777777" w:rsidR="00A97E82" w:rsidRDefault="00A97E82" w:rsidP="00422EB0">
      <w:pPr>
        <w:spacing w:before="100" w:beforeAutospacing="1" w:after="100" w:afterAutospacing="1" w:line="360" w:lineRule="auto"/>
        <w:rPr>
          <w:rFonts w:ascii="Calibri" w:hAnsi="Calibri"/>
          <w:b/>
          <w:bCs/>
          <w:color w:val="237F79"/>
          <w:sz w:val="36"/>
          <w:szCs w:val="36"/>
        </w:rPr>
      </w:pPr>
    </w:p>
    <w:p w14:paraId="685895EE" w14:textId="77777777" w:rsidR="00A97E82" w:rsidRDefault="00A97E82" w:rsidP="00422EB0">
      <w:pPr>
        <w:spacing w:before="100" w:beforeAutospacing="1" w:after="100" w:afterAutospacing="1" w:line="360" w:lineRule="auto"/>
        <w:rPr>
          <w:rFonts w:ascii="Calibri" w:hAnsi="Calibri"/>
          <w:b/>
          <w:bCs/>
          <w:color w:val="237F79"/>
          <w:sz w:val="36"/>
          <w:szCs w:val="36"/>
        </w:rPr>
      </w:pPr>
    </w:p>
    <w:p w14:paraId="4A0FE587" w14:textId="19BD8A5C" w:rsidR="006B5A19" w:rsidRPr="00A97E82" w:rsidRDefault="006B5A19" w:rsidP="00422EB0">
      <w:pPr>
        <w:spacing w:before="100" w:beforeAutospacing="1" w:after="100" w:afterAutospacing="1" w:line="360" w:lineRule="auto"/>
        <w:rPr>
          <w:rFonts w:ascii="Calibri" w:hAnsi="Calibri"/>
          <w:color w:val="237F79"/>
          <w:sz w:val="32"/>
          <w:szCs w:val="32"/>
        </w:rPr>
      </w:pPr>
      <w:r w:rsidRPr="00A97E82">
        <w:rPr>
          <w:rFonts w:ascii="Calibri" w:hAnsi="Calibri"/>
          <w:b/>
          <w:bCs/>
          <w:color w:val="237F79"/>
          <w:sz w:val="32"/>
          <w:szCs w:val="32"/>
        </w:rPr>
        <w:lastRenderedPageBreak/>
        <w:t xml:space="preserve">Section 10: GP pensions </w:t>
      </w:r>
    </w:p>
    <w:p w14:paraId="3E2E260C" w14:textId="77777777" w:rsidR="00F26033" w:rsidRDefault="006B5A19" w:rsidP="00F26033">
      <w:pPr>
        <w:spacing w:line="360" w:lineRule="auto"/>
        <w:rPr>
          <w:rFonts w:asciiTheme="minorHAnsi" w:hAnsiTheme="minorHAnsi" w:cstheme="minorHAnsi"/>
        </w:rPr>
      </w:pPr>
      <w:r w:rsidRPr="00F26033">
        <w:rPr>
          <w:rFonts w:asciiTheme="minorHAnsi" w:hAnsiTheme="minorHAnsi" w:cstheme="minorHAnsi"/>
          <w:color w:val="1E1C1C"/>
        </w:rPr>
        <w:t>P</w:t>
      </w:r>
      <w:r w:rsidR="00F26033">
        <w:rPr>
          <w:rFonts w:asciiTheme="minorHAnsi" w:hAnsiTheme="minorHAnsi" w:cstheme="minorHAnsi"/>
          <w:color w:val="1E1C1C"/>
        </w:rPr>
        <w:t>rimary Care Support England (PCSE) provide</w:t>
      </w:r>
      <w:r w:rsidRPr="00F26033">
        <w:rPr>
          <w:rFonts w:asciiTheme="minorHAnsi" w:hAnsiTheme="minorHAnsi" w:cstheme="minorHAnsi"/>
          <w:color w:val="1E1C1C"/>
        </w:rPr>
        <w:t xml:space="preserve"> </w:t>
      </w:r>
      <w:r w:rsidR="00F26033" w:rsidRPr="00F26033">
        <w:rPr>
          <w:rFonts w:asciiTheme="minorHAnsi" w:hAnsiTheme="minorHAnsi" w:cstheme="minorHAnsi"/>
          <w:color w:val="1E1C1C"/>
        </w:rPr>
        <w:t xml:space="preserve">pension services </w:t>
      </w:r>
      <w:r w:rsidR="00F26033">
        <w:rPr>
          <w:rFonts w:asciiTheme="minorHAnsi" w:hAnsiTheme="minorHAnsi" w:cstheme="minorHAnsi"/>
          <w:color w:val="1E1C1C"/>
        </w:rPr>
        <w:t xml:space="preserve">for </w:t>
      </w:r>
      <w:r w:rsidR="00F26033" w:rsidRPr="00F26033">
        <w:rPr>
          <w:rFonts w:asciiTheme="minorHAnsi" w:hAnsiTheme="minorHAnsi" w:cstheme="minorHAnsi"/>
          <w:color w:val="1E1C1C"/>
        </w:rPr>
        <w:t xml:space="preserve">work conducted for NHS England &amp; NHS Improvement in Primary Care </w:t>
      </w:r>
      <w:r w:rsidR="00F26033">
        <w:rPr>
          <w:rFonts w:asciiTheme="minorHAnsi" w:hAnsiTheme="minorHAnsi" w:cstheme="minorHAnsi"/>
          <w:color w:val="1E1C1C"/>
        </w:rPr>
        <w:t>s</w:t>
      </w:r>
      <w:r w:rsidR="00F26033" w:rsidRPr="00F26033">
        <w:rPr>
          <w:rFonts w:asciiTheme="minorHAnsi" w:hAnsiTheme="minorHAnsi" w:cstheme="minorHAnsi"/>
          <w:color w:val="1E1C1C"/>
        </w:rPr>
        <w:t xml:space="preserve">ettings. </w:t>
      </w:r>
      <w:r w:rsidR="00F26033" w:rsidRPr="00F26033">
        <w:rPr>
          <w:rFonts w:asciiTheme="minorHAnsi" w:hAnsiTheme="minorHAnsi" w:cstheme="minorHAnsi"/>
          <w:color w:val="231F20"/>
          <w:shd w:val="clear" w:color="auto" w:fill="FFFFFF"/>
        </w:rPr>
        <w:t>GPs who are members of the NHS Pensions Scheme as a GP Partner, Salaried GP or Locum GP, can use PCSE Online for a number of administrative tasks including submitting End of Year pensions certificates and Self-Assessment forms.</w:t>
      </w:r>
    </w:p>
    <w:p w14:paraId="226CE5DC" w14:textId="060CD522" w:rsidR="00F26033" w:rsidRPr="00F26033" w:rsidRDefault="00000000" w:rsidP="00F26033">
      <w:pPr>
        <w:spacing w:line="360" w:lineRule="auto"/>
        <w:rPr>
          <w:rFonts w:asciiTheme="minorHAnsi" w:hAnsiTheme="minorHAnsi" w:cstheme="minorHAnsi"/>
          <w:color w:val="000000" w:themeColor="text1"/>
        </w:rPr>
      </w:pPr>
      <w:hyperlink r:id="rId39" w:history="1">
        <w:r w:rsidR="00F26033" w:rsidRPr="00F26033">
          <w:rPr>
            <w:rStyle w:val="Hyperlink"/>
            <w:rFonts w:ascii="Calibri" w:hAnsi="Calibri"/>
            <w:color w:val="000000" w:themeColor="text1"/>
          </w:rPr>
          <w:t>https://pcse.england.nhs.uk/services/gp-pensions/</w:t>
        </w:r>
      </w:hyperlink>
    </w:p>
    <w:p w14:paraId="00FB3E10" w14:textId="261E5824" w:rsidR="0000279C" w:rsidRPr="0000279C" w:rsidRDefault="006B5A19" w:rsidP="00422EB0">
      <w:pPr>
        <w:spacing w:before="100" w:beforeAutospacing="1" w:after="100" w:afterAutospacing="1" w:line="360" w:lineRule="auto"/>
        <w:rPr>
          <w:rFonts w:ascii="Calibri" w:hAnsi="Calibri"/>
          <w:color w:val="000000" w:themeColor="text1"/>
          <w:u w:val="single"/>
        </w:rPr>
      </w:pPr>
      <w:r w:rsidRPr="00A97E82">
        <w:rPr>
          <w:rFonts w:ascii="Calibri" w:hAnsi="Calibri"/>
          <w:color w:val="000000" w:themeColor="text1"/>
        </w:rPr>
        <w:t xml:space="preserve">Link to the universal online enquiries form for any pension query can be found at the link: </w:t>
      </w:r>
      <w:hyperlink r:id="rId40" w:history="1">
        <w:r w:rsidR="0000279C" w:rsidRPr="0000279C">
          <w:rPr>
            <w:rStyle w:val="Hyperlink"/>
            <w:rFonts w:ascii="Calibri" w:hAnsi="Calibri"/>
            <w:color w:val="000000" w:themeColor="text1"/>
          </w:rPr>
          <w:t>https://pcse.england.nhs.uk/contact-us/</w:t>
        </w:r>
      </w:hyperlink>
      <w:r w:rsidR="0000279C" w:rsidRPr="0000279C">
        <w:rPr>
          <w:rFonts w:ascii="Calibri" w:hAnsi="Calibri"/>
          <w:color w:val="000000" w:themeColor="text1"/>
        </w:rPr>
        <w:t xml:space="preserve"> </w:t>
      </w:r>
    </w:p>
    <w:p w14:paraId="035BBA62" w14:textId="17D15C9E"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b/>
          <w:bCs/>
        </w:rPr>
        <w:t xml:space="preserve">For Locums </w:t>
      </w:r>
    </w:p>
    <w:p w14:paraId="55AA66D5" w14:textId="32EA3846" w:rsidR="006B5A19" w:rsidRDefault="006B5A19" w:rsidP="0065243A">
      <w:pPr>
        <w:spacing w:before="100" w:beforeAutospacing="1" w:after="100" w:afterAutospacing="1" w:line="360" w:lineRule="auto"/>
        <w:rPr>
          <w:rFonts w:ascii="Calibri" w:hAnsi="Calibri"/>
        </w:rPr>
      </w:pPr>
      <w:r w:rsidRPr="00A97E82">
        <w:rPr>
          <w:rFonts w:ascii="Calibri" w:hAnsi="Calibri"/>
          <w:shd w:val="clear" w:color="auto" w:fill="FFFFFF"/>
        </w:rPr>
        <w:t>GP locums pensioning for GMS, PMS, APMS or appraisal NHS work should</w:t>
      </w:r>
      <w:r w:rsidR="00667E09">
        <w:rPr>
          <w:rFonts w:ascii="Calibri" w:hAnsi="Calibri"/>
          <w:shd w:val="clear" w:color="auto" w:fill="FFFFFF"/>
        </w:rPr>
        <w:t xml:space="preserve"> s</w:t>
      </w:r>
      <w:r w:rsidRPr="00A97E82">
        <w:rPr>
          <w:rFonts w:ascii="Calibri" w:hAnsi="Calibri"/>
        </w:rPr>
        <w:t xml:space="preserve">ubmit A&amp;B forms </w:t>
      </w:r>
      <w:r w:rsidR="00F26033">
        <w:rPr>
          <w:rFonts w:ascii="Calibri" w:hAnsi="Calibri"/>
        </w:rPr>
        <w:t>via</w:t>
      </w:r>
      <w:r w:rsidRPr="00A97E82">
        <w:rPr>
          <w:rFonts w:ascii="Calibri" w:hAnsi="Calibri"/>
        </w:rPr>
        <w:t xml:space="preserve"> PCSE online</w:t>
      </w:r>
      <w:r w:rsidR="0065243A">
        <w:rPr>
          <w:rFonts w:ascii="Calibri" w:hAnsi="Calibri"/>
        </w:rPr>
        <w:t xml:space="preserve">: </w:t>
      </w:r>
      <w:hyperlink r:id="rId41" w:history="1">
        <w:r w:rsidR="0065243A" w:rsidRPr="0065243A">
          <w:rPr>
            <w:rStyle w:val="Hyperlink"/>
            <w:rFonts w:ascii="Calibri" w:hAnsi="Calibri"/>
            <w:color w:val="000000" w:themeColor="text1"/>
          </w:rPr>
          <w:t>https://pcse.england.nhs.uk/services/gp-pensions/gp-locums/submit-locum-a-and-b-forms/</w:t>
        </w:r>
      </w:hyperlink>
    </w:p>
    <w:p w14:paraId="018966A3" w14:textId="7E799CE9" w:rsidR="00F26033" w:rsidRPr="00D2339B" w:rsidRDefault="00667E09" w:rsidP="00422EB0">
      <w:pPr>
        <w:spacing w:before="100" w:beforeAutospacing="1" w:after="100" w:afterAutospacing="1" w:line="360" w:lineRule="auto"/>
        <w:rPr>
          <w:rFonts w:ascii="Calibri" w:hAnsi="Calibri"/>
          <w:color w:val="000000" w:themeColor="text1"/>
        </w:rPr>
      </w:pPr>
      <w:r>
        <w:rPr>
          <w:rFonts w:ascii="Calibri" w:hAnsi="Calibri"/>
          <w:color w:val="000000" w:themeColor="text1"/>
        </w:rPr>
        <w:t>The d</w:t>
      </w:r>
      <w:r w:rsidR="006B5A19" w:rsidRPr="00A97E82">
        <w:rPr>
          <w:rFonts w:ascii="Calibri" w:hAnsi="Calibri"/>
          <w:color w:val="000000" w:themeColor="text1"/>
        </w:rPr>
        <w:t xml:space="preserve">eadline </w:t>
      </w:r>
      <w:r>
        <w:rPr>
          <w:rFonts w:ascii="Calibri" w:hAnsi="Calibri"/>
          <w:color w:val="000000" w:themeColor="text1"/>
        </w:rPr>
        <w:t xml:space="preserve">for submission </w:t>
      </w:r>
      <w:r w:rsidR="006B5A19" w:rsidRPr="00A97E82">
        <w:rPr>
          <w:rFonts w:ascii="Calibri" w:hAnsi="Calibri"/>
          <w:color w:val="000000" w:themeColor="text1"/>
        </w:rPr>
        <w:t>is 10 weeks from the last day worked during a period of engagement to claim</w:t>
      </w:r>
      <w:r w:rsidR="007F3CB9">
        <w:rPr>
          <w:rFonts w:ascii="Calibri" w:hAnsi="Calibri"/>
          <w:color w:val="000000" w:themeColor="text1"/>
        </w:rPr>
        <w:t xml:space="preserve">. </w:t>
      </w:r>
      <w:r w:rsidR="006B5A19" w:rsidRPr="00A97E82">
        <w:rPr>
          <w:rFonts w:ascii="Calibri" w:hAnsi="Calibri"/>
          <w:color w:val="000000" w:themeColor="text1"/>
        </w:rPr>
        <w:t xml:space="preserve">Further details can be found at the link below: </w:t>
      </w:r>
      <w:hyperlink r:id="rId42" w:history="1">
        <w:r w:rsidR="00F26033" w:rsidRPr="00D2339B">
          <w:rPr>
            <w:rStyle w:val="Hyperlink"/>
            <w:rFonts w:ascii="Calibri" w:hAnsi="Calibri"/>
            <w:color w:val="000000" w:themeColor="text1"/>
          </w:rPr>
          <w:t>https://pcse.england.nhs.uk/services/gp-pensions/gp-locums/</w:t>
        </w:r>
      </w:hyperlink>
    </w:p>
    <w:p w14:paraId="6CBFC232" w14:textId="441191D6"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b/>
          <w:bCs/>
        </w:rPr>
        <w:t xml:space="preserve">For </w:t>
      </w:r>
      <w:r w:rsidR="0041414D">
        <w:rPr>
          <w:rFonts w:ascii="Calibri" w:hAnsi="Calibri"/>
          <w:b/>
          <w:bCs/>
        </w:rPr>
        <w:t>everyone</w:t>
      </w:r>
    </w:p>
    <w:p w14:paraId="25B4CCD8" w14:textId="7BE4B5DB"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rPr>
        <w:t xml:space="preserve">The </w:t>
      </w:r>
      <w:r w:rsidR="009E54E8">
        <w:rPr>
          <w:rFonts w:ascii="Calibri" w:hAnsi="Calibri"/>
        </w:rPr>
        <w:t>following</w:t>
      </w:r>
      <w:r w:rsidR="00D77017">
        <w:rPr>
          <w:rFonts w:ascii="Calibri" w:hAnsi="Calibri"/>
        </w:rPr>
        <w:t xml:space="preserve"> forms </w:t>
      </w:r>
      <w:r w:rsidRPr="00A97E82">
        <w:rPr>
          <w:rFonts w:ascii="Calibri" w:hAnsi="Calibri"/>
        </w:rPr>
        <w:t>need to be completed</w:t>
      </w:r>
      <w:r w:rsidR="00D77017">
        <w:rPr>
          <w:rFonts w:ascii="Calibri" w:hAnsi="Calibri"/>
        </w:rPr>
        <w:t xml:space="preserve"> </w:t>
      </w:r>
      <w:r w:rsidR="00D77017" w:rsidRPr="00D77017">
        <w:rPr>
          <w:rFonts w:ascii="Calibri" w:hAnsi="Calibri"/>
          <w:b/>
          <w:u w:val="single"/>
        </w:rPr>
        <w:t>annually</w:t>
      </w:r>
      <w:r w:rsidR="009E54E8">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4394"/>
        <w:gridCol w:w="1644"/>
      </w:tblGrid>
      <w:tr w:rsidR="006B5A19" w:rsidRPr="00422EB0" w14:paraId="2F326273" w14:textId="77777777" w:rsidTr="00D2339B">
        <w:tc>
          <w:tcPr>
            <w:tcW w:w="2972" w:type="dxa"/>
            <w:shd w:val="clear" w:color="auto" w:fill="A8D08D" w:themeFill="accent6" w:themeFillTint="99"/>
            <w:hideMark/>
          </w:tcPr>
          <w:p w14:paraId="2423538F" w14:textId="77777777" w:rsidR="006B5A19" w:rsidRPr="00A97E82" w:rsidRDefault="006B5A19" w:rsidP="00422EB0">
            <w:pPr>
              <w:spacing w:before="100" w:beforeAutospacing="1" w:after="100" w:afterAutospacing="1" w:line="360" w:lineRule="auto"/>
              <w:rPr>
                <w:rFonts w:ascii="Calibri" w:hAnsi="Calibri"/>
                <w:color w:val="000000" w:themeColor="text1"/>
              </w:rPr>
            </w:pPr>
            <w:r w:rsidRPr="00A97E82">
              <w:rPr>
                <w:rFonts w:ascii="Calibri" w:hAnsi="Calibri"/>
                <w:b/>
                <w:bCs/>
                <w:color w:val="000000" w:themeColor="text1"/>
              </w:rPr>
              <w:t xml:space="preserve">Form </w:t>
            </w:r>
          </w:p>
        </w:tc>
        <w:tc>
          <w:tcPr>
            <w:tcW w:w="4394" w:type="dxa"/>
            <w:shd w:val="clear" w:color="auto" w:fill="A8D08D" w:themeFill="accent6" w:themeFillTint="99"/>
            <w:hideMark/>
          </w:tcPr>
          <w:p w14:paraId="7A496DA9" w14:textId="51E1C12B" w:rsidR="006B5A19" w:rsidRPr="00A97E82" w:rsidRDefault="006B5A19" w:rsidP="00422EB0">
            <w:pPr>
              <w:spacing w:before="100" w:beforeAutospacing="1" w:after="100" w:afterAutospacing="1" w:line="360" w:lineRule="auto"/>
              <w:rPr>
                <w:rFonts w:ascii="Calibri" w:hAnsi="Calibri"/>
                <w:color w:val="000000" w:themeColor="text1"/>
              </w:rPr>
            </w:pPr>
            <w:r w:rsidRPr="00A97E82">
              <w:rPr>
                <w:rFonts w:ascii="Calibri" w:hAnsi="Calibri"/>
                <w:b/>
                <w:bCs/>
                <w:color w:val="000000" w:themeColor="text1"/>
              </w:rPr>
              <w:t xml:space="preserve">To be completed </w:t>
            </w:r>
            <w:r w:rsidR="00D2339B">
              <w:rPr>
                <w:rFonts w:ascii="Calibri" w:hAnsi="Calibri"/>
                <w:b/>
                <w:bCs/>
                <w:color w:val="000000" w:themeColor="text1"/>
              </w:rPr>
              <w:t>&amp;</w:t>
            </w:r>
            <w:r w:rsidRPr="00A97E82">
              <w:rPr>
                <w:rFonts w:ascii="Calibri" w:hAnsi="Calibri"/>
                <w:b/>
                <w:bCs/>
                <w:color w:val="000000" w:themeColor="text1"/>
              </w:rPr>
              <w:t xml:space="preserve"> submitted by </w:t>
            </w:r>
          </w:p>
        </w:tc>
        <w:tc>
          <w:tcPr>
            <w:tcW w:w="1644" w:type="dxa"/>
            <w:shd w:val="clear" w:color="auto" w:fill="A8D08D" w:themeFill="accent6" w:themeFillTint="99"/>
            <w:hideMark/>
          </w:tcPr>
          <w:p w14:paraId="34DD7731" w14:textId="5CBC6D8E" w:rsidR="006B5A19" w:rsidRPr="00A97E82" w:rsidRDefault="006B5A19" w:rsidP="00422EB0">
            <w:pPr>
              <w:spacing w:before="100" w:beforeAutospacing="1" w:after="100" w:afterAutospacing="1" w:line="360" w:lineRule="auto"/>
              <w:rPr>
                <w:rFonts w:ascii="Calibri" w:hAnsi="Calibri"/>
                <w:color w:val="000000" w:themeColor="text1"/>
              </w:rPr>
            </w:pPr>
            <w:r w:rsidRPr="00A97E82">
              <w:rPr>
                <w:rFonts w:ascii="Calibri" w:hAnsi="Calibri"/>
                <w:b/>
                <w:bCs/>
                <w:color w:val="000000" w:themeColor="text1"/>
              </w:rPr>
              <w:t xml:space="preserve">Deadline </w:t>
            </w:r>
          </w:p>
        </w:tc>
      </w:tr>
      <w:tr w:rsidR="006B5A19" w:rsidRPr="00422EB0" w14:paraId="33429268" w14:textId="77777777" w:rsidTr="00D2339B">
        <w:tc>
          <w:tcPr>
            <w:tcW w:w="2972" w:type="dxa"/>
            <w:shd w:val="clear" w:color="auto" w:fill="FFFFFF"/>
            <w:hideMark/>
          </w:tcPr>
          <w:p w14:paraId="3AF7B2D7" w14:textId="3F1055BA" w:rsidR="006B5A19" w:rsidRPr="00A97E82" w:rsidRDefault="006B5A19" w:rsidP="00422EB0">
            <w:pPr>
              <w:spacing w:before="100" w:beforeAutospacing="1" w:after="100" w:afterAutospacing="1" w:line="360" w:lineRule="auto"/>
              <w:rPr>
                <w:rFonts w:ascii="Calibri" w:hAnsi="Calibri"/>
                <w:color w:val="000000" w:themeColor="text1"/>
              </w:rPr>
            </w:pPr>
            <w:r w:rsidRPr="00A97E82">
              <w:rPr>
                <w:rFonts w:ascii="Calibri" w:hAnsi="Calibri"/>
                <w:color w:val="000000" w:themeColor="text1"/>
              </w:rPr>
              <w:t xml:space="preserve">Type 2 Self- Assessment of </w:t>
            </w:r>
            <w:r w:rsidR="00D2339B">
              <w:rPr>
                <w:rFonts w:ascii="Calibri" w:hAnsi="Calibri"/>
                <w:color w:val="000000" w:themeColor="text1"/>
              </w:rPr>
              <w:t>Pensionable Profits</w:t>
            </w:r>
            <w:r w:rsidRPr="00A97E82">
              <w:rPr>
                <w:rFonts w:ascii="Calibri" w:hAnsi="Calibri"/>
                <w:color w:val="000000" w:themeColor="text1"/>
              </w:rPr>
              <w:t xml:space="preserve"> </w:t>
            </w:r>
          </w:p>
        </w:tc>
        <w:tc>
          <w:tcPr>
            <w:tcW w:w="4394" w:type="dxa"/>
            <w:shd w:val="clear" w:color="auto" w:fill="FFFFFF"/>
            <w:hideMark/>
          </w:tcPr>
          <w:p w14:paraId="4B94AC82" w14:textId="4AFA7697"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color w:val="1E1C1C"/>
              </w:rPr>
              <w:t xml:space="preserve">Salaried/Assistant GPs  </w:t>
            </w:r>
          </w:p>
        </w:tc>
        <w:tc>
          <w:tcPr>
            <w:tcW w:w="1644" w:type="dxa"/>
            <w:shd w:val="clear" w:color="auto" w:fill="FFFFFF"/>
            <w:hideMark/>
          </w:tcPr>
          <w:p w14:paraId="21AADF3B" w14:textId="77777777"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color w:val="1E1C1C"/>
              </w:rPr>
              <w:t xml:space="preserve">28 February </w:t>
            </w:r>
          </w:p>
        </w:tc>
      </w:tr>
      <w:tr w:rsidR="006B5A19" w:rsidRPr="00422EB0" w14:paraId="5815630F" w14:textId="77777777" w:rsidTr="00D2339B">
        <w:tc>
          <w:tcPr>
            <w:tcW w:w="2972" w:type="dxa"/>
            <w:shd w:val="clear" w:color="auto" w:fill="FFFFFF"/>
            <w:hideMark/>
          </w:tcPr>
          <w:p w14:paraId="1BF76D8F" w14:textId="4658C29A" w:rsidR="006B5A19" w:rsidRPr="00A97E82" w:rsidRDefault="00667E09" w:rsidP="00422EB0">
            <w:pPr>
              <w:spacing w:before="100" w:beforeAutospacing="1" w:after="100" w:afterAutospacing="1" w:line="360" w:lineRule="auto"/>
              <w:rPr>
                <w:rFonts w:ascii="Calibri" w:hAnsi="Calibri"/>
                <w:color w:val="000000" w:themeColor="text1"/>
              </w:rPr>
            </w:pPr>
            <w:r>
              <w:rPr>
                <w:rFonts w:ascii="Calibri" w:hAnsi="Calibri"/>
                <w:color w:val="000000" w:themeColor="text1"/>
              </w:rPr>
              <w:t xml:space="preserve">Type 1 </w:t>
            </w:r>
            <w:r w:rsidR="006B5A19" w:rsidRPr="00A97E82">
              <w:rPr>
                <w:rFonts w:ascii="Calibri" w:hAnsi="Calibri"/>
                <w:color w:val="000000" w:themeColor="text1"/>
              </w:rPr>
              <w:t>Annual Certificate of Pensionable</w:t>
            </w:r>
            <w:r w:rsidR="0011435E" w:rsidRPr="00A97E82">
              <w:rPr>
                <w:rFonts w:ascii="Calibri" w:hAnsi="Calibri"/>
                <w:color w:val="000000" w:themeColor="text1"/>
              </w:rPr>
              <w:t xml:space="preserve"> </w:t>
            </w:r>
            <w:r w:rsidR="006B5A19" w:rsidRPr="00A97E82">
              <w:rPr>
                <w:rFonts w:ascii="Calibri" w:hAnsi="Calibri"/>
                <w:color w:val="000000" w:themeColor="text1"/>
              </w:rPr>
              <w:t>Profit</w:t>
            </w:r>
            <w:r w:rsidR="00D2339B">
              <w:rPr>
                <w:rFonts w:ascii="Calibri" w:hAnsi="Calibri"/>
                <w:color w:val="000000" w:themeColor="text1"/>
              </w:rPr>
              <w:t>s</w:t>
            </w:r>
            <w:r w:rsidR="006B5A19" w:rsidRPr="00A97E82">
              <w:rPr>
                <w:rFonts w:ascii="Calibri" w:hAnsi="Calibri"/>
                <w:color w:val="000000" w:themeColor="text1"/>
              </w:rPr>
              <w:t xml:space="preserve"> </w:t>
            </w:r>
          </w:p>
        </w:tc>
        <w:tc>
          <w:tcPr>
            <w:tcW w:w="4394" w:type="dxa"/>
            <w:shd w:val="clear" w:color="auto" w:fill="FFFFFF"/>
            <w:hideMark/>
          </w:tcPr>
          <w:p w14:paraId="7E32CF40" w14:textId="475D54F1"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color w:val="1E1C1C"/>
              </w:rPr>
              <w:t xml:space="preserve">GP Partners and </w:t>
            </w:r>
            <w:r w:rsidR="00D2339B">
              <w:rPr>
                <w:rFonts w:ascii="Calibri" w:hAnsi="Calibri"/>
                <w:color w:val="1E1C1C"/>
              </w:rPr>
              <w:t>N</w:t>
            </w:r>
            <w:r w:rsidRPr="00A97E82">
              <w:rPr>
                <w:rFonts w:ascii="Calibri" w:hAnsi="Calibri"/>
                <w:color w:val="1E1C1C"/>
              </w:rPr>
              <w:t xml:space="preserve">on-GP </w:t>
            </w:r>
            <w:r w:rsidR="00D2339B">
              <w:rPr>
                <w:rFonts w:ascii="Calibri" w:hAnsi="Calibri"/>
                <w:color w:val="1E1C1C"/>
              </w:rPr>
              <w:t>Partners</w:t>
            </w:r>
            <w:r w:rsidRPr="00A97E82">
              <w:rPr>
                <w:rFonts w:ascii="Calibri" w:hAnsi="Calibri"/>
                <w:color w:val="1E1C1C"/>
              </w:rPr>
              <w:t xml:space="preserve"> </w:t>
            </w:r>
          </w:p>
        </w:tc>
        <w:tc>
          <w:tcPr>
            <w:tcW w:w="1644" w:type="dxa"/>
            <w:shd w:val="clear" w:color="auto" w:fill="FFFFFF"/>
            <w:hideMark/>
          </w:tcPr>
          <w:p w14:paraId="7E45D550" w14:textId="77777777"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color w:val="1E1C1C"/>
              </w:rPr>
              <w:t xml:space="preserve">28 February </w:t>
            </w:r>
          </w:p>
        </w:tc>
      </w:tr>
    </w:tbl>
    <w:p w14:paraId="10CA9B36" w14:textId="37AA3FB0"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rPr>
        <w:t>These forms are required so that PCSE can make any necessary adjustments to ensure the correct pension deductions are made from your practice in the following financial year</w:t>
      </w:r>
      <w:r w:rsidR="00D2339B">
        <w:rPr>
          <w:rFonts w:ascii="Calibri" w:hAnsi="Calibri"/>
        </w:rPr>
        <w:t>.</w:t>
      </w:r>
    </w:p>
    <w:p w14:paraId="1C280316" w14:textId="10014656"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b/>
          <w:bCs/>
        </w:rPr>
        <w:lastRenderedPageBreak/>
        <w:t xml:space="preserve">Total Rewards Statements </w:t>
      </w:r>
    </w:p>
    <w:p w14:paraId="7DF73A98" w14:textId="6A8980A7" w:rsidR="006B5A19" w:rsidRPr="00A97E82" w:rsidRDefault="006B5A19" w:rsidP="00422EB0">
      <w:pPr>
        <w:spacing w:before="100" w:beforeAutospacing="1" w:after="100" w:afterAutospacing="1" w:line="360" w:lineRule="auto"/>
        <w:rPr>
          <w:rFonts w:ascii="Calibri" w:hAnsi="Calibri"/>
        </w:rPr>
      </w:pPr>
      <w:r w:rsidRPr="00A97E82">
        <w:rPr>
          <w:rFonts w:ascii="Calibri" w:hAnsi="Calibri"/>
        </w:rPr>
        <w:t xml:space="preserve">TRS are available to NHS Pension Scheme members working in NHS organisations who use the electronic staff record system (ESR). It provides an overview </w:t>
      </w:r>
      <w:r w:rsidR="00C269CE">
        <w:rPr>
          <w:rFonts w:ascii="Calibri" w:hAnsi="Calibri"/>
        </w:rPr>
        <w:t>of</w:t>
      </w:r>
      <w:r w:rsidRPr="00A97E82">
        <w:rPr>
          <w:rFonts w:ascii="Calibri" w:hAnsi="Calibri"/>
        </w:rPr>
        <w:t xml:space="preserve"> your pension benefits each year. You can access your statement online </w:t>
      </w:r>
      <w:r w:rsidR="00C269CE">
        <w:rPr>
          <w:rFonts w:ascii="Calibri" w:hAnsi="Calibri"/>
        </w:rPr>
        <w:t>using</w:t>
      </w:r>
      <w:r w:rsidRPr="00A97E82">
        <w:rPr>
          <w:rFonts w:ascii="Calibri" w:hAnsi="Calibri"/>
        </w:rPr>
        <w:t xml:space="preserve"> 'GOV.UK Verify' </w:t>
      </w:r>
      <w:r w:rsidR="00C269CE">
        <w:rPr>
          <w:rFonts w:ascii="Calibri" w:hAnsi="Calibri"/>
        </w:rPr>
        <w:t xml:space="preserve">or </w:t>
      </w:r>
      <w:r w:rsidR="00C269CE" w:rsidRPr="00A97E82">
        <w:rPr>
          <w:rFonts w:ascii="Calibri" w:hAnsi="Calibri"/>
        </w:rPr>
        <w:t>'ESR employee self-service'</w:t>
      </w:r>
      <w:r w:rsidR="00C269CE">
        <w:rPr>
          <w:rFonts w:ascii="Calibri" w:hAnsi="Calibri"/>
        </w:rPr>
        <w:t>.</w:t>
      </w:r>
    </w:p>
    <w:p w14:paraId="2A5522EB" w14:textId="3068C816" w:rsidR="005D4F3A" w:rsidRPr="00A97E82" w:rsidRDefault="005C7709" w:rsidP="005D4F3A">
      <w:pPr>
        <w:spacing w:before="100" w:beforeAutospacing="1" w:after="100" w:afterAutospacing="1" w:line="360" w:lineRule="auto"/>
        <w:rPr>
          <w:rFonts w:ascii="Calibri" w:hAnsi="Calibri"/>
          <w:iCs/>
          <w:color w:val="000000" w:themeColor="text1"/>
        </w:rPr>
      </w:pPr>
      <w:r>
        <w:rPr>
          <w:rFonts w:ascii="Calibri" w:hAnsi="Calibri"/>
          <w:iCs/>
        </w:rPr>
        <w:t>For more information visit:</w:t>
      </w:r>
      <w:r w:rsidR="006B5A19" w:rsidRPr="00A97E82">
        <w:rPr>
          <w:rFonts w:ascii="Calibri" w:hAnsi="Calibri"/>
          <w:iCs/>
          <w:color w:val="000000" w:themeColor="text1"/>
        </w:rPr>
        <w:t xml:space="preserve"> </w:t>
      </w:r>
      <w:hyperlink r:id="rId43" w:history="1">
        <w:r w:rsidR="00A97E82" w:rsidRPr="00A97E82">
          <w:rPr>
            <w:rStyle w:val="Hyperlink"/>
            <w:rFonts w:ascii="Calibri" w:hAnsi="Calibri"/>
            <w:iCs/>
            <w:color w:val="000000" w:themeColor="text1"/>
          </w:rPr>
          <w:t>https://www.nhsbsa.nhs.uk/employee-section</w:t>
        </w:r>
      </w:hyperlink>
    </w:p>
    <w:p w14:paraId="38791D63" w14:textId="39F5EB6A" w:rsidR="00240263" w:rsidRPr="00A97E82" w:rsidRDefault="000E00BC" w:rsidP="005D4F3A">
      <w:pPr>
        <w:spacing w:before="100" w:beforeAutospacing="1" w:after="100" w:afterAutospacing="1" w:line="360" w:lineRule="auto"/>
        <w:rPr>
          <w:rFonts w:ascii="Calibri" w:hAnsi="Calibri"/>
        </w:rPr>
      </w:pPr>
      <w:r w:rsidRPr="00A97E82">
        <w:rPr>
          <w:rFonts w:ascii="Calibri" w:hAnsi="Calibri"/>
        </w:rPr>
        <w:t>Please be aware this information may be subject to change over time. It is recommended to use the links and contacts provided to help find the most up to date information.</w:t>
      </w:r>
    </w:p>
    <w:sectPr w:rsidR="00240263" w:rsidRPr="00A97E82" w:rsidSect="005C7709">
      <w:type w:val="continuous"/>
      <w:pgSz w:w="11900" w:h="16840"/>
      <w:pgMar w:top="1440" w:right="1440" w:bottom="1440" w:left="1440" w:header="708" w:footer="708" w:gutter="0"/>
      <w:pgBorders w:offsetFrom="page">
        <w:top w:val="single" w:sz="18" w:space="24" w:color="3E9884"/>
        <w:left w:val="single" w:sz="18" w:space="24" w:color="3E9884"/>
        <w:bottom w:val="single" w:sz="18" w:space="24" w:color="3E9884"/>
        <w:right w:val="single" w:sz="18" w:space="24" w:color="3E988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E377" w14:textId="77777777" w:rsidR="00715EEF" w:rsidRDefault="00715EEF" w:rsidP="00647858">
      <w:r>
        <w:separator/>
      </w:r>
    </w:p>
  </w:endnote>
  <w:endnote w:type="continuationSeparator" w:id="0">
    <w:p w14:paraId="26F099A8" w14:textId="77777777" w:rsidR="00715EEF" w:rsidRDefault="00715EEF" w:rsidP="0064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409108"/>
      <w:docPartObj>
        <w:docPartGallery w:val="Page Numbers (Bottom of Page)"/>
        <w:docPartUnique/>
      </w:docPartObj>
    </w:sdtPr>
    <w:sdtContent>
      <w:p w14:paraId="31B80A3A" w14:textId="00333CEB" w:rsidR="00A42D56" w:rsidRDefault="00A42D56" w:rsidP="00EA5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C0351" w14:textId="77777777" w:rsidR="00A42D56" w:rsidRDefault="00A42D56" w:rsidP="00647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420890"/>
      <w:docPartObj>
        <w:docPartGallery w:val="Page Numbers (Bottom of Page)"/>
        <w:docPartUnique/>
      </w:docPartObj>
    </w:sdtPr>
    <w:sdtContent>
      <w:p w14:paraId="338691AA" w14:textId="4DF42740" w:rsidR="00A42D56" w:rsidRDefault="00A42D56" w:rsidP="00EA5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2FE58F" w14:textId="77777777" w:rsidR="00A42D56" w:rsidRDefault="00A42D56" w:rsidP="006478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B67C" w14:textId="77777777" w:rsidR="00715EEF" w:rsidRDefault="00715EEF" w:rsidP="00647858">
      <w:r>
        <w:separator/>
      </w:r>
    </w:p>
  </w:footnote>
  <w:footnote w:type="continuationSeparator" w:id="0">
    <w:p w14:paraId="229E3E18" w14:textId="77777777" w:rsidR="00715EEF" w:rsidRDefault="00715EEF" w:rsidP="00647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BC"/>
    <w:multiLevelType w:val="multilevel"/>
    <w:tmpl w:val="9FF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0AF7"/>
    <w:multiLevelType w:val="hybridMultilevel"/>
    <w:tmpl w:val="C17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2A6"/>
    <w:multiLevelType w:val="multilevel"/>
    <w:tmpl w:val="9EB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80784"/>
    <w:multiLevelType w:val="hybridMultilevel"/>
    <w:tmpl w:val="C54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0245"/>
    <w:multiLevelType w:val="multilevel"/>
    <w:tmpl w:val="94C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56650"/>
    <w:multiLevelType w:val="multilevel"/>
    <w:tmpl w:val="BB5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87D52"/>
    <w:multiLevelType w:val="multilevel"/>
    <w:tmpl w:val="1EBE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1368D"/>
    <w:multiLevelType w:val="multilevel"/>
    <w:tmpl w:val="DDAA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F7F31"/>
    <w:multiLevelType w:val="hybridMultilevel"/>
    <w:tmpl w:val="8EE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07CBA"/>
    <w:multiLevelType w:val="multilevel"/>
    <w:tmpl w:val="BAACE9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heme="minorHAnsi" w:hAnsi="SymbolMT"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30A54"/>
    <w:multiLevelType w:val="hybridMultilevel"/>
    <w:tmpl w:val="D2E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73E0D"/>
    <w:multiLevelType w:val="hybridMultilevel"/>
    <w:tmpl w:val="888C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7138"/>
    <w:multiLevelType w:val="hybridMultilevel"/>
    <w:tmpl w:val="5FF46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2B3D99"/>
    <w:multiLevelType w:val="hybridMultilevel"/>
    <w:tmpl w:val="C44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4064"/>
    <w:multiLevelType w:val="multilevel"/>
    <w:tmpl w:val="ED1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5E030F"/>
    <w:multiLevelType w:val="multilevel"/>
    <w:tmpl w:val="047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10FAB"/>
    <w:multiLevelType w:val="hybridMultilevel"/>
    <w:tmpl w:val="8F261B8C"/>
    <w:lvl w:ilvl="0" w:tplc="272C438A">
      <w:start w:val="1"/>
      <w:numFmt w:val="bullet"/>
      <w:lvlText w:val="•"/>
      <w:lvlJc w:val="left"/>
      <w:pPr>
        <w:tabs>
          <w:tab w:val="num" w:pos="720"/>
        </w:tabs>
        <w:ind w:left="720" w:hanging="360"/>
      </w:pPr>
      <w:rPr>
        <w:rFonts w:ascii="Arial" w:hAnsi="Arial" w:hint="default"/>
      </w:rPr>
    </w:lvl>
    <w:lvl w:ilvl="1" w:tplc="5B427840" w:tentative="1">
      <w:start w:val="1"/>
      <w:numFmt w:val="bullet"/>
      <w:lvlText w:val="•"/>
      <w:lvlJc w:val="left"/>
      <w:pPr>
        <w:tabs>
          <w:tab w:val="num" w:pos="1440"/>
        </w:tabs>
        <w:ind w:left="1440" w:hanging="360"/>
      </w:pPr>
      <w:rPr>
        <w:rFonts w:ascii="Arial" w:hAnsi="Arial" w:hint="default"/>
      </w:rPr>
    </w:lvl>
    <w:lvl w:ilvl="2" w:tplc="B04CEE9C" w:tentative="1">
      <w:start w:val="1"/>
      <w:numFmt w:val="bullet"/>
      <w:lvlText w:val="•"/>
      <w:lvlJc w:val="left"/>
      <w:pPr>
        <w:tabs>
          <w:tab w:val="num" w:pos="2160"/>
        </w:tabs>
        <w:ind w:left="2160" w:hanging="360"/>
      </w:pPr>
      <w:rPr>
        <w:rFonts w:ascii="Arial" w:hAnsi="Arial" w:hint="default"/>
      </w:rPr>
    </w:lvl>
    <w:lvl w:ilvl="3" w:tplc="890C1150" w:tentative="1">
      <w:start w:val="1"/>
      <w:numFmt w:val="bullet"/>
      <w:lvlText w:val="•"/>
      <w:lvlJc w:val="left"/>
      <w:pPr>
        <w:tabs>
          <w:tab w:val="num" w:pos="2880"/>
        </w:tabs>
        <w:ind w:left="2880" w:hanging="360"/>
      </w:pPr>
      <w:rPr>
        <w:rFonts w:ascii="Arial" w:hAnsi="Arial" w:hint="default"/>
      </w:rPr>
    </w:lvl>
    <w:lvl w:ilvl="4" w:tplc="B046EE7A" w:tentative="1">
      <w:start w:val="1"/>
      <w:numFmt w:val="bullet"/>
      <w:lvlText w:val="•"/>
      <w:lvlJc w:val="left"/>
      <w:pPr>
        <w:tabs>
          <w:tab w:val="num" w:pos="3600"/>
        </w:tabs>
        <w:ind w:left="3600" w:hanging="360"/>
      </w:pPr>
      <w:rPr>
        <w:rFonts w:ascii="Arial" w:hAnsi="Arial" w:hint="default"/>
      </w:rPr>
    </w:lvl>
    <w:lvl w:ilvl="5" w:tplc="502AD0B8" w:tentative="1">
      <w:start w:val="1"/>
      <w:numFmt w:val="bullet"/>
      <w:lvlText w:val="•"/>
      <w:lvlJc w:val="left"/>
      <w:pPr>
        <w:tabs>
          <w:tab w:val="num" w:pos="4320"/>
        </w:tabs>
        <w:ind w:left="4320" w:hanging="360"/>
      </w:pPr>
      <w:rPr>
        <w:rFonts w:ascii="Arial" w:hAnsi="Arial" w:hint="default"/>
      </w:rPr>
    </w:lvl>
    <w:lvl w:ilvl="6" w:tplc="B4F6D520" w:tentative="1">
      <w:start w:val="1"/>
      <w:numFmt w:val="bullet"/>
      <w:lvlText w:val="•"/>
      <w:lvlJc w:val="left"/>
      <w:pPr>
        <w:tabs>
          <w:tab w:val="num" w:pos="5040"/>
        </w:tabs>
        <w:ind w:left="5040" w:hanging="360"/>
      </w:pPr>
      <w:rPr>
        <w:rFonts w:ascii="Arial" w:hAnsi="Arial" w:hint="default"/>
      </w:rPr>
    </w:lvl>
    <w:lvl w:ilvl="7" w:tplc="A48E69EA" w:tentative="1">
      <w:start w:val="1"/>
      <w:numFmt w:val="bullet"/>
      <w:lvlText w:val="•"/>
      <w:lvlJc w:val="left"/>
      <w:pPr>
        <w:tabs>
          <w:tab w:val="num" w:pos="5760"/>
        </w:tabs>
        <w:ind w:left="5760" w:hanging="360"/>
      </w:pPr>
      <w:rPr>
        <w:rFonts w:ascii="Arial" w:hAnsi="Arial" w:hint="default"/>
      </w:rPr>
    </w:lvl>
    <w:lvl w:ilvl="8" w:tplc="CD4466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7313E2"/>
    <w:multiLevelType w:val="multilevel"/>
    <w:tmpl w:val="FBF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67FB9"/>
    <w:multiLevelType w:val="multilevel"/>
    <w:tmpl w:val="71E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C9661C"/>
    <w:multiLevelType w:val="multilevel"/>
    <w:tmpl w:val="2EA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52D94"/>
    <w:multiLevelType w:val="hybridMultilevel"/>
    <w:tmpl w:val="A45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73B16"/>
    <w:multiLevelType w:val="multilevel"/>
    <w:tmpl w:val="CA8A9B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66237"/>
    <w:multiLevelType w:val="multilevel"/>
    <w:tmpl w:val="21E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A6BA0"/>
    <w:multiLevelType w:val="multilevel"/>
    <w:tmpl w:val="32F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50017"/>
    <w:multiLevelType w:val="hybridMultilevel"/>
    <w:tmpl w:val="4D3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272DE"/>
    <w:multiLevelType w:val="multilevel"/>
    <w:tmpl w:val="E80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B56B4"/>
    <w:multiLevelType w:val="multilevel"/>
    <w:tmpl w:val="10B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70BF8"/>
    <w:multiLevelType w:val="multilevel"/>
    <w:tmpl w:val="A5A8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77122"/>
    <w:multiLevelType w:val="multilevel"/>
    <w:tmpl w:val="C71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D5DBB"/>
    <w:multiLevelType w:val="multilevel"/>
    <w:tmpl w:val="193EC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BB0159"/>
    <w:multiLevelType w:val="multilevel"/>
    <w:tmpl w:val="E73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A97071"/>
    <w:multiLevelType w:val="multilevel"/>
    <w:tmpl w:val="E0F8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063E4"/>
    <w:multiLevelType w:val="multilevel"/>
    <w:tmpl w:val="FACE4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D3540"/>
    <w:multiLevelType w:val="hybridMultilevel"/>
    <w:tmpl w:val="2A5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34F0C"/>
    <w:multiLevelType w:val="multilevel"/>
    <w:tmpl w:val="7EF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CA64FF"/>
    <w:multiLevelType w:val="multilevel"/>
    <w:tmpl w:val="B24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C211A"/>
    <w:multiLevelType w:val="multilevel"/>
    <w:tmpl w:val="14F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7761D"/>
    <w:multiLevelType w:val="multilevel"/>
    <w:tmpl w:val="2566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6150017">
    <w:abstractNumId w:val="6"/>
  </w:num>
  <w:num w:numId="2" w16cid:durableId="999776904">
    <w:abstractNumId w:val="14"/>
  </w:num>
  <w:num w:numId="3" w16cid:durableId="1705247359">
    <w:abstractNumId w:val="35"/>
  </w:num>
  <w:num w:numId="4" w16cid:durableId="810051581">
    <w:abstractNumId w:val="21"/>
  </w:num>
  <w:num w:numId="5" w16cid:durableId="2083135576">
    <w:abstractNumId w:val="17"/>
  </w:num>
  <w:num w:numId="6" w16cid:durableId="1657294768">
    <w:abstractNumId w:val="31"/>
  </w:num>
  <w:num w:numId="7" w16cid:durableId="689718208">
    <w:abstractNumId w:val="5"/>
  </w:num>
  <w:num w:numId="8" w16cid:durableId="1111703411">
    <w:abstractNumId w:val="9"/>
  </w:num>
  <w:num w:numId="9" w16cid:durableId="81487827">
    <w:abstractNumId w:val="26"/>
  </w:num>
  <w:num w:numId="10" w16cid:durableId="1185437032">
    <w:abstractNumId w:val="37"/>
  </w:num>
  <w:num w:numId="11" w16cid:durableId="1861822245">
    <w:abstractNumId w:val="15"/>
  </w:num>
  <w:num w:numId="12" w16cid:durableId="1774668683">
    <w:abstractNumId w:val="28"/>
  </w:num>
  <w:num w:numId="13" w16cid:durableId="1394549570">
    <w:abstractNumId w:val="0"/>
  </w:num>
  <w:num w:numId="14" w16cid:durableId="65152248">
    <w:abstractNumId w:val="2"/>
  </w:num>
  <w:num w:numId="15" w16cid:durableId="1528442928">
    <w:abstractNumId w:val="4"/>
  </w:num>
  <w:num w:numId="16" w16cid:durableId="352922340">
    <w:abstractNumId w:val="7"/>
  </w:num>
  <w:num w:numId="17" w16cid:durableId="1666668915">
    <w:abstractNumId w:val="36"/>
  </w:num>
  <w:num w:numId="18" w16cid:durableId="1712611757">
    <w:abstractNumId w:val="19"/>
  </w:num>
  <w:num w:numId="19" w16cid:durableId="1604066171">
    <w:abstractNumId w:val="22"/>
  </w:num>
  <w:num w:numId="20" w16cid:durableId="1471677928">
    <w:abstractNumId w:val="27"/>
  </w:num>
  <w:num w:numId="21" w16cid:durableId="947275983">
    <w:abstractNumId w:val="34"/>
  </w:num>
  <w:num w:numId="22" w16cid:durableId="223102466">
    <w:abstractNumId w:val="30"/>
  </w:num>
  <w:num w:numId="23" w16cid:durableId="384834880">
    <w:abstractNumId w:val="23"/>
  </w:num>
  <w:num w:numId="24" w16cid:durableId="1263297566">
    <w:abstractNumId w:val="18"/>
  </w:num>
  <w:num w:numId="25" w16cid:durableId="560679279">
    <w:abstractNumId w:val="25"/>
  </w:num>
  <w:num w:numId="26" w16cid:durableId="588852238">
    <w:abstractNumId w:val="10"/>
  </w:num>
  <w:num w:numId="27" w16cid:durableId="1576357671">
    <w:abstractNumId w:val="13"/>
  </w:num>
  <w:num w:numId="28" w16cid:durableId="407729947">
    <w:abstractNumId w:val="20"/>
  </w:num>
  <w:num w:numId="29" w16cid:durableId="631328932">
    <w:abstractNumId w:val="1"/>
  </w:num>
  <w:num w:numId="30" w16cid:durableId="2090997485">
    <w:abstractNumId w:val="3"/>
  </w:num>
  <w:num w:numId="31" w16cid:durableId="1411467110">
    <w:abstractNumId w:val="32"/>
  </w:num>
  <w:num w:numId="32" w16cid:durableId="514418042">
    <w:abstractNumId w:val="29"/>
  </w:num>
  <w:num w:numId="33" w16cid:durableId="1500537660">
    <w:abstractNumId w:val="24"/>
  </w:num>
  <w:num w:numId="34" w16cid:durableId="395978427">
    <w:abstractNumId w:val="33"/>
  </w:num>
  <w:num w:numId="35" w16cid:durableId="280188888">
    <w:abstractNumId w:val="11"/>
  </w:num>
  <w:num w:numId="36" w16cid:durableId="1286037577">
    <w:abstractNumId w:val="16"/>
  </w:num>
  <w:num w:numId="37" w16cid:durableId="509952455">
    <w:abstractNumId w:val="12"/>
  </w:num>
  <w:num w:numId="38" w16cid:durableId="1056734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19"/>
    <w:rsid w:val="0000279C"/>
    <w:rsid w:val="00011204"/>
    <w:rsid w:val="000119F5"/>
    <w:rsid w:val="000129C5"/>
    <w:rsid w:val="00020D80"/>
    <w:rsid w:val="00021CF1"/>
    <w:rsid w:val="0003202A"/>
    <w:rsid w:val="00036AF3"/>
    <w:rsid w:val="00042704"/>
    <w:rsid w:val="00043B91"/>
    <w:rsid w:val="000502A6"/>
    <w:rsid w:val="000519EC"/>
    <w:rsid w:val="000529D4"/>
    <w:rsid w:val="00061089"/>
    <w:rsid w:val="0007079C"/>
    <w:rsid w:val="000738BF"/>
    <w:rsid w:val="0009138A"/>
    <w:rsid w:val="00092308"/>
    <w:rsid w:val="000962FB"/>
    <w:rsid w:val="000B0867"/>
    <w:rsid w:val="000B347C"/>
    <w:rsid w:val="000B5053"/>
    <w:rsid w:val="000C0407"/>
    <w:rsid w:val="000D399C"/>
    <w:rsid w:val="000D4B74"/>
    <w:rsid w:val="000E00BC"/>
    <w:rsid w:val="000F5B03"/>
    <w:rsid w:val="0011284D"/>
    <w:rsid w:val="0011435E"/>
    <w:rsid w:val="00114669"/>
    <w:rsid w:val="00122834"/>
    <w:rsid w:val="00130D36"/>
    <w:rsid w:val="0014772C"/>
    <w:rsid w:val="00156B80"/>
    <w:rsid w:val="00163994"/>
    <w:rsid w:val="00171098"/>
    <w:rsid w:val="00176F00"/>
    <w:rsid w:val="001C0C90"/>
    <w:rsid w:val="001C1FCC"/>
    <w:rsid w:val="001D5A75"/>
    <w:rsid w:val="002105A5"/>
    <w:rsid w:val="002108AB"/>
    <w:rsid w:val="00214A09"/>
    <w:rsid w:val="00226685"/>
    <w:rsid w:val="002302F6"/>
    <w:rsid w:val="002374F1"/>
    <w:rsid w:val="00240263"/>
    <w:rsid w:val="002454A6"/>
    <w:rsid w:val="00247032"/>
    <w:rsid w:val="00247D2C"/>
    <w:rsid w:val="0026122E"/>
    <w:rsid w:val="00261713"/>
    <w:rsid w:val="0026793B"/>
    <w:rsid w:val="00272448"/>
    <w:rsid w:val="00280B20"/>
    <w:rsid w:val="00286A3D"/>
    <w:rsid w:val="00287350"/>
    <w:rsid w:val="002906F4"/>
    <w:rsid w:val="002A024F"/>
    <w:rsid w:val="002A47AC"/>
    <w:rsid w:val="002A5916"/>
    <w:rsid w:val="002B14FC"/>
    <w:rsid w:val="002B6772"/>
    <w:rsid w:val="002B6B21"/>
    <w:rsid w:val="002C27A6"/>
    <w:rsid w:val="002D36E4"/>
    <w:rsid w:val="002D5556"/>
    <w:rsid w:val="002D6C39"/>
    <w:rsid w:val="002E28FC"/>
    <w:rsid w:val="002E2E9A"/>
    <w:rsid w:val="002F0B3D"/>
    <w:rsid w:val="002F64E3"/>
    <w:rsid w:val="00301CC8"/>
    <w:rsid w:val="00320578"/>
    <w:rsid w:val="00325240"/>
    <w:rsid w:val="003263FB"/>
    <w:rsid w:val="00345477"/>
    <w:rsid w:val="003528AC"/>
    <w:rsid w:val="003530A6"/>
    <w:rsid w:val="00356146"/>
    <w:rsid w:val="00362219"/>
    <w:rsid w:val="00370A68"/>
    <w:rsid w:val="00372886"/>
    <w:rsid w:val="00372B21"/>
    <w:rsid w:val="003800B2"/>
    <w:rsid w:val="00386D97"/>
    <w:rsid w:val="0039134F"/>
    <w:rsid w:val="003A08BF"/>
    <w:rsid w:val="003B3D5D"/>
    <w:rsid w:val="003C2EB4"/>
    <w:rsid w:val="003C6091"/>
    <w:rsid w:val="003C7270"/>
    <w:rsid w:val="003E361D"/>
    <w:rsid w:val="003E3FA2"/>
    <w:rsid w:val="003E5578"/>
    <w:rsid w:val="003F709E"/>
    <w:rsid w:val="0041414D"/>
    <w:rsid w:val="00414E01"/>
    <w:rsid w:val="004205E9"/>
    <w:rsid w:val="004222B7"/>
    <w:rsid w:val="00422EB0"/>
    <w:rsid w:val="00434C34"/>
    <w:rsid w:val="00440539"/>
    <w:rsid w:val="004568C2"/>
    <w:rsid w:val="0046506E"/>
    <w:rsid w:val="004812AA"/>
    <w:rsid w:val="00484D07"/>
    <w:rsid w:val="004A2037"/>
    <w:rsid w:val="004C50AE"/>
    <w:rsid w:val="004D5A36"/>
    <w:rsid w:val="004D7870"/>
    <w:rsid w:val="004E5BBF"/>
    <w:rsid w:val="004F3B92"/>
    <w:rsid w:val="00502F55"/>
    <w:rsid w:val="00522EAA"/>
    <w:rsid w:val="005270C0"/>
    <w:rsid w:val="00534B59"/>
    <w:rsid w:val="00541C30"/>
    <w:rsid w:val="0054662F"/>
    <w:rsid w:val="00551CC2"/>
    <w:rsid w:val="00563482"/>
    <w:rsid w:val="00570A90"/>
    <w:rsid w:val="00571B16"/>
    <w:rsid w:val="00575326"/>
    <w:rsid w:val="0057585F"/>
    <w:rsid w:val="005861DF"/>
    <w:rsid w:val="00593896"/>
    <w:rsid w:val="00593A5F"/>
    <w:rsid w:val="005942B1"/>
    <w:rsid w:val="005A1426"/>
    <w:rsid w:val="005A67E5"/>
    <w:rsid w:val="005A7260"/>
    <w:rsid w:val="005B6146"/>
    <w:rsid w:val="005C01AC"/>
    <w:rsid w:val="005C2490"/>
    <w:rsid w:val="005C7709"/>
    <w:rsid w:val="005C7A0B"/>
    <w:rsid w:val="005C7D83"/>
    <w:rsid w:val="005C7EF9"/>
    <w:rsid w:val="005D4F3A"/>
    <w:rsid w:val="005E0123"/>
    <w:rsid w:val="005E541A"/>
    <w:rsid w:val="005F0639"/>
    <w:rsid w:val="006039AA"/>
    <w:rsid w:val="006055F1"/>
    <w:rsid w:val="0061762B"/>
    <w:rsid w:val="00617AB3"/>
    <w:rsid w:val="00622219"/>
    <w:rsid w:val="00622681"/>
    <w:rsid w:val="00627D62"/>
    <w:rsid w:val="00627FED"/>
    <w:rsid w:val="006326CC"/>
    <w:rsid w:val="00634F9E"/>
    <w:rsid w:val="00635C45"/>
    <w:rsid w:val="00647858"/>
    <w:rsid w:val="0065243A"/>
    <w:rsid w:val="00653909"/>
    <w:rsid w:val="00666C91"/>
    <w:rsid w:val="00667E09"/>
    <w:rsid w:val="00682ED6"/>
    <w:rsid w:val="006848DE"/>
    <w:rsid w:val="00692FAC"/>
    <w:rsid w:val="006A01BC"/>
    <w:rsid w:val="006A2482"/>
    <w:rsid w:val="006A30C7"/>
    <w:rsid w:val="006B5A19"/>
    <w:rsid w:val="006C004D"/>
    <w:rsid w:val="006C4DCF"/>
    <w:rsid w:val="006C4E5E"/>
    <w:rsid w:val="006D2A1F"/>
    <w:rsid w:val="006E0902"/>
    <w:rsid w:val="006E45A2"/>
    <w:rsid w:val="006E4E46"/>
    <w:rsid w:val="006F36B3"/>
    <w:rsid w:val="006F5C57"/>
    <w:rsid w:val="00704674"/>
    <w:rsid w:val="0070557D"/>
    <w:rsid w:val="00705694"/>
    <w:rsid w:val="007117D4"/>
    <w:rsid w:val="007121AF"/>
    <w:rsid w:val="007128E5"/>
    <w:rsid w:val="00715EEF"/>
    <w:rsid w:val="00720FE9"/>
    <w:rsid w:val="00725C3F"/>
    <w:rsid w:val="00735AF9"/>
    <w:rsid w:val="0074357A"/>
    <w:rsid w:val="00744423"/>
    <w:rsid w:val="00744DCF"/>
    <w:rsid w:val="0075451F"/>
    <w:rsid w:val="00757F5E"/>
    <w:rsid w:val="007619D0"/>
    <w:rsid w:val="007643C4"/>
    <w:rsid w:val="00770E4A"/>
    <w:rsid w:val="007720C6"/>
    <w:rsid w:val="0078175B"/>
    <w:rsid w:val="0078408C"/>
    <w:rsid w:val="00786FF8"/>
    <w:rsid w:val="00796A5A"/>
    <w:rsid w:val="007A043A"/>
    <w:rsid w:val="007B20F8"/>
    <w:rsid w:val="007C1149"/>
    <w:rsid w:val="007E4BA5"/>
    <w:rsid w:val="007F3CB9"/>
    <w:rsid w:val="007F5722"/>
    <w:rsid w:val="008000F1"/>
    <w:rsid w:val="0080246F"/>
    <w:rsid w:val="00812642"/>
    <w:rsid w:val="00833291"/>
    <w:rsid w:val="00836754"/>
    <w:rsid w:val="00843223"/>
    <w:rsid w:val="00843DBC"/>
    <w:rsid w:val="00844ED0"/>
    <w:rsid w:val="00857AF6"/>
    <w:rsid w:val="00862401"/>
    <w:rsid w:val="008647FD"/>
    <w:rsid w:val="008738DE"/>
    <w:rsid w:val="0088728E"/>
    <w:rsid w:val="008930E0"/>
    <w:rsid w:val="00895483"/>
    <w:rsid w:val="008A4424"/>
    <w:rsid w:val="008A5F55"/>
    <w:rsid w:val="008B1F90"/>
    <w:rsid w:val="008B4B04"/>
    <w:rsid w:val="008B609D"/>
    <w:rsid w:val="008C121E"/>
    <w:rsid w:val="008C55B7"/>
    <w:rsid w:val="008D41ED"/>
    <w:rsid w:val="008D67C2"/>
    <w:rsid w:val="008E4F30"/>
    <w:rsid w:val="008E54BB"/>
    <w:rsid w:val="008E5D25"/>
    <w:rsid w:val="008E6703"/>
    <w:rsid w:val="008F6CC2"/>
    <w:rsid w:val="0090740C"/>
    <w:rsid w:val="00912C1F"/>
    <w:rsid w:val="0091406B"/>
    <w:rsid w:val="00921E5D"/>
    <w:rsid w:val="00923482"/>
    <w:rsid w:val="00924390"/>
    <w:rsid w:val="00934D7F"/>
    <w:rsid w:val="0093735F"/>
    <w:rsid w:val="009470AB"/>
    <w:rsid w:val="0095249F"/>
    <w:rsid w:val="00970CF7"/>
    <w:rsid w:val="0097142D"/>
    <w:rsid w:val="00971F29"/>
    <w:rsid w:val="009847F4"/>
    <w:rsid w:val="00986F3F"/>
    <w:rsid w:val="00992ACF"/>
    <w:rsid w:val="009A2F59"/>
    <w:rsid w:val="009A6109"/>
    <w:rsid w:val="009C2A20"/>
    <w:rsid w:val="009C4177"/>
    <w:rsid w:val="009C59D1"/>
    <w:rsid w:val="009C6300"/>
    <w:rsid w:val="009D2716"/>
    <w:rsid w:val="009D6F45"/>
    <w:rsid w:val="009E25BC"/>
    <w:rsid w:val="009E2D29"/>
    <w:rsid w:val="009E54E8"/>
    <w:rsid w:val="009E5BA6"/>
    <w:rsid w:val="009E66C0"/>
    <w:rsid w:val="009F21D3"/>
    <w:rsid w:val="009F250D"/>
    <w:rsid w:val="009F269D"/>
    <w:rsid w:val="00A01F1C"/>
    <w:rsid w:val="00A1285F"/>
    <w:rsid w:val="00A23362"/>
    <w:rsid w:val="00A27660"/>
    <w:rsid w:val="00A31016"/>
    <w:rsid w:val="00A42D56"/>
    <w:rsid w:val="00A54D94"/>
    <w:rsid w:val="00A83FED"/>
    <w:rsid w:val="00A8400A"/>
    <w:rsid w:val="00A84986"/>
    <w:rsid w:val="00A875EA"/>
    <w:rsid w:val="00A942B5"/>
    <w:rsid w:val="00A97E82"/>
    <w:rsid w:val="00AA3F1A"/>
    <w:rsid w:val="00AA7B70"/>
    <w:rsid w:val="00AE0669"/>
    <w:rsid w:val="00AE7353"/>
    <w:rsid w:val="00AF236E"/>
    <w:rsid w:val="00AF28DB"/>
    <w:rsid w:val="00B04AB9"/>
    <w:rsid w:val="00B06BBC"/>
    <w:rsid w:val="00B117AB"/>
    <w:rsid w:val="00B13F92"/>
    <w:rsid w:val="00B143BB"/>
    <w:rsid w:val="00B14B73"/>
    <w:rsid w:val="00B25AC1"/>
    <w:rsid w:val="00B26037"/>
    <w:rsid w:val="00B3188E"/>
    <w:rsid w:val="00B37A9E"/>
    <w:rsid w:val="00B42323"/>
    <w:rsid w:val="00B50D27"/>
    <w:rsid w:val="00B75AFC"/>
    <w:rsid w:val="00B8339E"/>
    <w:rsid w:val="00BA39D0"/>
    <w:rsid w:val="00BB2177"/>
    <w:rsid w:val="00BB4119"/>
    <w:rsid w:val="00BD218A"/>
    <w:rsid w:val="00BD74AF"/>
    <w:rsid w:val="00BE1793"/>
    <w:rsid w:val="00BE27A3"/>
    <w:rsid w:val="00BE30C2"/>
    <w:rsid w:val="00BE39F4"/>
    <w:rsid w:val="00BF3FF5"/>
    <w:rsid w:val="00BF492B"/>
    <w:rsid w:val="00BF4A7F"/>
    <w:rsid w:val="00C07D0C"/>
    <w:rsid w:val="00C116AB"/>
    <w:rsid w:val="00C14729"/>
    <w:rsid w:val="00C213E2"/>
    <w:rsid w:val="00C254EB"/>
    <w:rsid w:val="00C269CE"/>
    <w:rsid w:val="00C34242"/>
    <w:rsid w:val="00C378A9"/>
    <w:rsid w:val="00C40D86"/>
    <w:rsid w:val="00C5169C"/>
    <w:rsid w:val="00C52EC5"/>
    <w:rsid w:val="00C56C47"/>
    <w:rsid w:val="00C71735"/>
    <w:rsid w:val="00C81B0D"/>
    <w:rsid w:val="00C853E5"/>
    <w:rsid w:val="00CA4266"/>
    <w:rsid w:val="00CA7DE1"/>
    <w:rsid w:val="00CB14C2"/>
    <w:rsid w:val="00CB2563"/>
    <w:rsid w:val="00CB5DD7"/>
    <w:rsid w:val="00CC2320"/>
    <w:rsid w:val="00CC2E3C"/>
    <w:rsid w:val="00CD59A0"/>
    <w:rsid w:val="00CE29E2"/>
    <w:rsid w:val="00CE35FB"/>
    <w:rsid w:val="00CE386C"/>
    <w:rsid w:val="00CE4266"/>
    <w:rsid w:val="00CF0588"/>
    <w:rsid w:val="00CF2776"/>
    <w:rsid w:val="00D03ED8"/>
    <w:rsid w:val="00D04B1A"/>
    <w:rsid w:val="00D05770"/>
    <w:rsid w:val="00D2339B"/>
    <w:rsid w:val="00D27CB1"/>
    <w:rsid w:val="00D370DC"/>
    <w:rsid w:val="00D43000"/>
    <w:rsid w:val="00D51EEA"/>
    <w:rsid w:val="00D52749"/>
    <w:rsid w:val="00D75B9B"/>
    <w:rsid w:val="00D77017"/>
    <w:rsid w:val="00D9443A"/>
    <w:rsid w:val="00DA47E9"/>
    <w:rsid w:val="00DC7DF0"/>
    <w:rsid w:val="00DD2933"/>
    <w:rsid w:val="00DD794A"/>
    <w:rsid w:val="00DE1D22"/>
    <w:rsid w:val="00DF7E32"/>
    <w:rsid w:val="00E104F0"/>
    <w:rsid w:val="00E1678A"/>
    <w:rsid w:val="00E21446"/>
    <w:rsid w:val="00E237E1"/>
    <w:rsid w:val="00E25EF0"/>
    <w:rsid w:val="00E327DB"/>
    <w:rsid w:val="00E34BB4"/>
    <w:rsid w:val="00E35E75"/>
    <w:rsid w:val="00E3630E"/>
    <w:rsid w:val="00E37085"/>
    <w:rsid w:val="00E43559"/>
    <w:rsid w:val="00E464A2"/>
    <w:rsid w:val="00E51A9B"/>
    <w:rsid w:val="00E67E05"/>
    <w:rsid w:val="00E80243"/>
    <w:rsid w:val="00E85AE8"/>
    <w:rsid w:val="00E87553"/>
    <w:rsid w:val="00E90441"/>
    <w:rsid w:val="00E93474"/>
    <w:rsid w:val="00EA590B"/>
    <w:rsid w:val="00EB57D7"/>
    <w:rsid w:val="00EB617F"/>
    <w:rsid w:val="00EB62B1"/>
    <w:rsid w:val="00EC0B0E"/>
    <w:rsid w:val="00EE1FAA"/>
    <w:rsid w:val="00EF065B"/>
    <w:rsid w:val="00EF4C24"/>
    <w:rsid w:val="00EF5ADB"/>
    <w:rsid w:val="00EF7CBD"/>
    <w:rsid w:val="00F0556A"/>
    <w:rsid w:val="00F23AF8"/>
    <w:rsid w:val="00F26033"/>
    <w:rsid w:val="00F2623B"/>
    <w:rsid w:val="00F30DAF"/>
    <w:rsid w:val="00F34B07"/>
    <w:rsid w:val="00F43383"/>
    <w:rsid w:val="00F4475C"/>
    <w:rsid w:val="00F456FA"/>
    <w:rsid w:val="00F57B78"/>
    <w:rsid w:val="00F62A21"/>
    <w:rsid w:val="00F632B4"/>
    <w:rsid w:val="00F64AB3"/>
    <w:rsid w:val="00F86EF3"/>
    <w:rsid w:val="00F87442"/>
    <w:rsid w:val="00F959B4"/>
    <w:rsid w:val="00F9722E"/>
    <w:rsid w:val="00FA5ECF"/>
    <w:rsid w:val="00FB0AC5"/>
    <w:rsid w:val="00FB41ED"/>
    <w:rsid w:val="00FD5BEB"/>
    <w:rsid w:val="00FD5DC7"/>
    <w:rsid w:val="00FE335B"/>
    <w:rsid w:val="00FE47A8"/>
    <w:rsid w:val="00FE4FA8"/>
    <w:rsid w:val="00FE6388"/>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4BD0"/>
  <w15:chartTrackingRefBased/>
  <w15:docId w15:val="{D5441EA4-B46A-9743-A2A6-25757AD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F0"/>
    <w:rPr>
      <w:rFonts w:ascii="Times New Roman" w:eastAsia="Times New Roman" w:hAnsi="Times New Roman" w:cs="Times New Roman"/>
    </w:rPr>
  </w:style>
  <w:style w:type="paragraph" w:styleId="Heading1">
    <w:name w:val="heading 1"/>
    <w:basedOn w:val="Normal"/>
    <w:next w:val="Normal"/>
    <w:link w:val="Heading1Char"/>
    <w:uiPriority w:val="9"/>
    <w:qFormat/>
    <w:rsid w:val="00096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E904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A19"/>
    <w:pPr>
      <w:spacing w:before="100" w:beforeAutospacing="1" w:after="100" w:afterAutospacing="1"/>
    </w:pPr>
  </w:style>
  <w:style w:type="paragraph" w:styleId="ListParagraph">
    <w:name w:val="List Paragraph"/>
    <w:basedOn w:val="Normal"/>
    <w:link w:val="ListParagraphChar"/>
    <w:uiPriority w:val="34"/>
    <w:qFormat/>
    <w:rsid w:val="00FE47A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C4DCF"/>
    <w:rPr>
      <w:color w:val="0563C1" w:themeColor="hyperlink"/>
      <w:u w:val="single"/>
    </w:rPr>
  </w:style>
  <w:style w:type="character" w:styleId="UnresolvedMention">
    <w:name w:val="Unresolved Mention"/>
    <w:basedOn w:val="DefaultParagraphFont"/>
    <w:uiPriority w:val="99"/>
    <w:semiHidden/>
    <w:unhideWhenUsed/>
    <w:rsid w:val="006C4DCF"/>
    <w:rPr>
      <w:color w:val="605E5C"/>
      <w:shd w:val="clear" w:color="auto" w:fill="E1DFDD"/>
    </w:rPr>
  </w:style>
  <w:style w:type="paragraph" w:styleId="Footer">
    <w:name w:val="footer"/>
    <w:basedOn w:val="Normal"/>
    <w:link w:val="FooterChar"/>
    <w:uiPriority w:val="99"/>
    <w:unhideWhenUsed/>
    <w:rsid w:val="006478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47858"/>
  </w:style>
  <w:style w:type="character" w:styleId="PageNumber">
    <w:name w:val="page number"/>
    <w:basedOn w:val="DefaultParagraphFont"/>
    <w:uiPriority w:val="99"/>
    <w:semiHidden/>
    <w:unhideWhenUsed/>
    <w:rsid w:val="00647858"/>
  </w:style>
  <w:style w:type="character" w:styleId="FollowedHyperlink">
    <w:name w:val="FollowedHyperlink"/>
    <w:basedOn w:val="DefaultParagraphFont"/>
    <w:uiPriority w:val="99"/>
    <w:semiHidden/>
    <w:unhideWhenUsed/>
    <w:rsid w:val="00C40D86"/>
    <w:rPr>
      <w:color w:val="954F72" w:themeColor="followedHyperlink"/>
      <w:u w:val="single"/>
    </w:rPr>
  </w:style>
  <w:style w:type="character" w:styleId="CommentReference">
    <w:name w:val="annotation reference"/>
    <w:basedOn w:val="DefaultParagraphFont"/>
    <w:uiPriority w:val="99"/>
    <w:semiHidden/>
    <w:unhideWhenUsed/>
    <w:rsid w:val="00725C3F"/>
    <w:rPr>
      <w:sz w:val="16"/>
      <w:szCs w:val="16"/>
    </w:rPr>
  </w:style>
  <w:style w:type="paragraph" w:styleId="CommentText">
    <w:name w:val="annotation text"/>
    <w:basedOn w:val="Normal"/>
    <w:link w:val="CommentTextChar"/>
    <w:uiPriority w:val="99"/>
    <w:semiHidden/>
    <w:unhideWhenUsed/>
    <w:rsid w:val="00725C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5C3F"/>
    <w:rPr>
      <w:sz w:val="20"/>
      <w:szCs w:val="20"/>
    </w:rPr>
  </w:style>
  <w:style w:type="paragraph" w:styleId="CommentSubject">
    <w:name w:val="annotation subject"/>
    <w:basedOn w:val="CommentText"/>
    <w:next w:val="CommentText"/>
    <w:link w:val="CommentSubjectChar"/>
    <w:uiPriority w:val="99"/>
    <w:semiHidden/>
    <w:unhideWhenUsed/>
    <w:rsid w:val="00725C3F"/>
    <w:rPr>
      <w:b/>
      <w:bCs/>
    </w:rPr>
  </w:style>
  <w:style w:type="character" w:customStyle="1" w:styleId="CommentSubjectChar">
    <w:name w:val="Comment Subject Char"/>
    <w:basedOn w:val="CommentTextChar"/>
    <w:link w:val="CommentSubject"/>
    <w:uiPriority w:val="99"/>
    <w:semiHidden/>
    <w:rsid w:val="00725C3F"/>
    <w:rPr>
      <w:b/>
      <w:bCs/>
      <w:sz w:val="20"/>
      <w:szCs w:val="20"/>
    </w:rPr>
  </w:style>
  <w:style w:type="paragraph" w:styleId="BalloonText">
    <w:name w:val="Balloon Text"/>
    <w:basedOn w:val="Normal"/>
    <w:link w:val="BalloonTextChar"/>
    <w:uiPriority w:val="99"/>
    <w:semiHidden/>
    <w:unhideWhenUsed/>
    <w:rsid w:val="00725C3F"/>
    <w:rPr>
      <w:rFonts w:eastAsiaTheme="minorHAnsi"/>
      <w:sz w:val="18"/>
      <w:szCs w:val="18"/>
    </w:rPr>
  </w:style>
  <w:style w:type="character" w:customStyle="1" w:styleId="BalloonTextChar">
    <w:name w:val="Balloon Text Char"/>
    <w:basedOn w:val="DefaultParagraphFont"/>
    <w:link w:val="BalloonText"/>
    <w:uiPriority w:val="99"/>
    <w:semiHidden/>
    <w:rsid w:val="00725C3F"/>
    <w:rPr>
      <w:rFonts w:ascii="Times New Roman" w:hAnsi="Times New Roman" w:cs="Times New Roman"/>
      <w:sz w:val="18"/>
      <w:szCs w:val="18"/>
    </w:rPr>
  </w:style>
  <w:style w:type="character" w:customStyle="1" w:styleId="Heading4Char">
    <w:name w:val="Heading 4 Char"/>
    <w:basedOn w:val="DefaultParagraphFont"/>
    <w:link w:val="Heading4"/>
    <w:uiPriority w:val="9"/>
    <w:rsid w:val="00E90441"/>
    <w:rPr>
      <w:rFonts w:ascii="Times New Roman" w:eastAsia="Times New Roman" w:hAnsi="Times New Roman" w:cs="Times New Roman"/>
      <w:b/>
      <w:bCs/>
    </w:rPr>
  </w:style>
  <w:style w:type="character" w:customStyle="1" w:styleId="apple-converted-space">
    <w:name w:val="apple-converted-space"/>
    <w:basedOn w:val="DefaultParagraphFont"/>
    <w:rsid w:val="00414E01"/>
  </w:style>
  <w:style w:type="paragraph" w:styleId="Header">
    <w:name w:val="header"/>
    <w:basedOn w:val="Normal"/>
    <w:link w:val="HeaderChar"/>
    <w:uiPriority w:val="99"/>
    <w:unhideWhenUsed/>
    <w:rsid w:val="000502A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502A6"/>
  </w:style>
  <w:style w:type="character" w:customStyle="1" w:styleId="Heading1Char">
    <w:name w:val="Heading 1 Char"/>
    <w:basedOn w:val="DefaultParagraphFont"/>
    <w:link w:val="Heading1"/>
    <w:uiPriority w:val="9"/>
    <w:rsid w:val="000962F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uiPriority w:val="34"/>
    <w:locked/>
    <w:rsid w:val="0009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584">
      <w:bodyDiv w:val="1"/>
      <w:marLeft w:val="0"/>
      <w:marRight w:val="0"/>
      <w:marTop w:val="0"/>
      <w:marBottom w:val="0"/>
      <w:divBdr>
        <w:top w:val="none" w:sz="0" w:space="0" w:color="auto"/>
        <w:left w:val="none" w:sz="0" w:space="0" w:color="auto"/>
        <w:bottom w:val="none" w:sz="0" w:space="0" w:color="auto"/>
        <w:right w:val="none" w:sz="0" w:space="0" w:color="auto"/>
      </w:divBdr>
      <w:divsChild>
        <w:div w:id="1325550640">
          <w:marLeft w:val="0"/>
          <w:marRight w:val="0"/>
          <w:marTop w:val="0"/>
          <w:marBottom w:val="0"/>
          <w:divBdr>
            <w:top w:val="none" w:sz="0" w:space="0" w:color="auto"/>
            <w:left w:val="none" w:sz="0" w:space="0" w:color="auto"/>
            <w:bottom w:val="none" w:sz="0" w:space="0" w:color="auto"/>
            <w:right w:val="none" w:sz="0" w:space="0" w:color="auto"/>
          </w:divBdr>
          <w:divsChild>
            <w:div w:id="461505441">
              <w:marLeft w:val="0"/>
              <w:marRight w:val="0"/>
              <w:marTop w:val="0"/>
              <w:marBottom w:val="0"/>
              <w:divBdr>
                <w:top w:val="none" w:sz="0" w:space="0" w:color="auto"/>
                <w:left w:val="none" w:sz="0" w:space="0" w:color="auto"/>
                <w:bottom w:val="none" w:sz="0" w:space="0" w:color="auto"/>
                <w:right w:val="none" w:sz="0" w:space="0" w:color="auto"/>
              </w:divBdr>
              <w:divsChild>
                <w:div w:id="226573252">
                  <w:marLeft w:val="0"/>
                  <w:marRight w:val="0"/>
                  <w:marTop w:val="0"/>
                  <w:marBottom w:val="0"/>
                  <w:divBdr>
                    <w:top w:val="none" w:sz="0" w:space="0" w:color="auto"/>
                    <w:left w:val="none" w:sz="0" w:space="0" w:color="auto"/>
                    <w:bottom w:val="none" w:sz="0" w:space="0" w:color="auto"/>
                    <w:right w:val="none" w:sz="0" w:space="0" w:color="auto"/>
                  </w:divBdr>
                  <w:divsChild>
                    <w:div w:id="1590196596">
                      <w:marLeft w:val="0"/>
                      <w:marRight w:val="0"/>
                      <w:marTop w:val="0"/>
                      <w:marBottom w:val="0"/>
                      <w:divBdr>
                        <w:top w:val="none" w:sz="0" w:space="0" w:color="auto"/>
                        <w:left w:val="none" w:sz="0" w:space="0" w:color="auto"/>
                        <w:bottom w:val="none" w:sz="0" w:space="0" w:color="auto"/>
                        <w:right w:val="none" w:sz="0" w:space="0" w:color="auto"/>
                      </w:divBdr>
                    </w:div>
                  </w:divsChild>
                </w:div>
                <w:div w:id="2000645735">
                  <w:marLeft w:val="0"/>
                  <w:marRight w:val="0"/>
                  <w:marTop w:val="0"/>
                  <w:marBottom w:val="0"/>
                  <w:divBdr>
                    <w:top w:val="none" w:sz="0" w:space="0" w:color="auto"/>
                    <w:left w:val="none" w:sz="0" w:space="0" w:color="auto"/>
                    <w:bottom w:val="none" w:sz="0" w:space="0" w:color="auto"/>
                    <w:right w:val="none" w:sz="0" w:space="0" w:color="auto"/>
                  </w:divBdr>
                  <w:divsChild>
                    <w:div w:id="19947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8895">
          <w:marLeft w:val="0"/>
          <w:marRight w:val="0"/>
          <w:marTop w:val="0"/>
          <w:marBottom w:val="0"/>
          <w:divBdr>
            <w:top w:val="none" w:sz="0" w:space="0" w:color="auto"/>
            <w:left w:val="none" w:sz="0" w:space="0" w:color="auto"/>
            <w:bottom w:val="none" w:sz="0" w:space="0" w:color="auto"/>
            <w:right w:val="none" w:sz="0" w:space="0" w:color="auto"/>
          </w:divBdr>
          <w:divsChild>
            <w:div w:id="208615163">
              <w:marLeft w:val="0"/>
              <w:marRight w:val="0"/>
              <w:marTop w:val="0"/>
              <w:marBottom w:val="0"/>
              <w:divBdr>
                <w:top w:val="none" w:sz="0" w:space="0" w:color="auto"/>
                <w:left w:val="none" w:sz="0" w:space="0" w:color="auto"/>
                <w:bottom w:val="none" w:sz="0" w:space="0" w:color="auto"/>
                <w:right w:val="none" w:sz="0" w:space="0" w:color="auto"/>
              </w:divBdr>
              <w:divsChild>
                <w:div w:id="422147548">
                  <w:marLeft w:val="0"/>
                  <w:marRight w:val="0"/>
                  <w:marTop w:val="0"/>
                  <w:marBottom w:val="0"/>
                  <w:divBdr>
                    <w:top w:val="none" w:sz="0" w:space="0" w:color="auto"/>
                    <w:left w:val="none" w:sz="0" w:space="0" w:color="auto"/>
                    <w:bottom w:val="none" w:sz="0" w:space="0" w:color="auto"/>
                    <w:right w:val="none" w:sz="0" w:space="0" w:color="auto"/>
                  </w:divBdr>
                  <w:divsChild>
                    <w:div w:id="1318916858">
                      <w:marLeft w:val="0"/>
                      <w:marRight w:val="0"/>
                      <w:marTop w:val="0"/>
                      <w:marBottom w:val="0"/>
                      <w:divBdr>
                        <w:top w:val="none" w:sz="0" w:space="0" w:color="auto"/>
                        <w:left w:val="none" w:sz="0" w:space="0" w:color="auto"/>
                        <w:bottom w:val="none" w:sz="0" w:space="0" w:color="auto"/>
                        <w:right w:val="none" w:sz="0" w:space="0" w:color="auto"/>
                      </w:divBdr>
                    </w:div>
                  </w:divsChild>
                </w:div>
                <w:div w:id="2088069725">
                  <w:marLeft w:val="0"/>
                  <w:marRight w:val="0"/>
                  <w:marTop w:val="0"/>
                  <w:marBottom w:val="0"/>
                  <w:divBdr>
                    <w:top w:val="none" w:sz="0" w:space="0" w:color="auto"/>
                    <w:left w:val="none" w:sz="0" w:space="0" w:color="auto"/>
                    <w:bottom w:val="none" w:sz="0" w:space="0" w:color="auto"/>
                    <w:right w:val="none" w:sz="0" w:space="0" w:color="auto"/>
                  </w:divBdr>
                  <w:divsChild>
                    <w:div w:id="317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1413">
          <w:marLeft w:val="0"/>
          <w:marRight w:val="0"/>
          <w:marTop w:val="0"/>
          <w:marBottom w:val="0"/>
          <w:divBdr>
            <w:top w:val="none" w:sz="0" w:space="0" w:color="auto"/>
            <w:left w:val="none" w:sz="0" w:space="0" w:color="auto"/>
            <w:bottom w:val="none" w:sz="0" w:space="0" w:color="auto"/>
            <w:right w:val="none" w:sz="0" w:space="0" w:color="auto"/>
          </w:divBdr>
          <w:divsChild>
            <w:div w:id="1244996559">
              <w:marLeft w:val="0"/>
              <w:marRight w:val="0"/>
              <w:marTop w:val="0"/>
              <w:marBottom w:val="0"/>
              <w:divBdr>
                <w:top w:val="none" w:sz="0" w:space="0" w:color="auto"/>
                <w:left w:val="none" w:sz="0" w:space="0" w:color="auto"/>
                <w:bottom w:val="none" w:sz="0" w:space="0" w:color="auto"/>
                <w:right w:val="none" w:sz="0" w:space="0" w:color="auto"/>
              </w:divBdr>
              <w:divsChild>
                <w:div w:id="1623805612">
                  <w:marLeft w:val="0"/>
                  <w:marRight w:val="0"/>
                  <w:marTop w:val="0"/>
                  <w:marBottom w:val="0"/>
                  <w:divBdr>
                    <w:top w:val="none" w:sz="0" w:space="0" w:color="auto"/>
                    <w:left w:val="none" w:sz="0" w:space="0" w:color="auto"/>
                    <w:bottom w:val="none" w:sz="0" w:space="0" w:color="auto"/>
                    <w:right w:val="none" w:sz="0" w:space="0" w:color="auto"/>
                  </w:divBdr>
                  <w:divsChild>
                    <w:div w:id="8908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3636">
      <w:bodyDiv w:val="1"/>
      <w:marLeft w:val="0"/>
      <w:marRight w:val="0"/>
      <w:marTop w:val="0"/>
      <w:marBottom w:val="0"/>
      <w:divBdr>
        <w:top w:val="none" w:sz="0" w:space="0" w:color="auto"/>
        <w:left w:val="none" w:sz="0" w:space="0" w:color="auto"/>
        <w:bottom w:val="none" w:sz="0" w:space="0" w:color="auto"/>
        <w:right w:val="none" w:sz="0" w:space="0" w:color="auto"/>
      </w:divBdr>
    </w:div>
    <w:div w:id="131483198">
      <w:bodyDiv w:val="1"/>
      <w:marLeft w:val="0"/>
      <w:marRight w:val="0"/>
      <w:marTop w:val="0"/>
      <w:marBottom w:val="0"/>
      <w:divBdr>
        <w:top w:val="none" w:sz="0" w:space="0" w:color="auto"/>
        <w:left w:val="none" w:sz="0" w:space="0" w:color="auto"/>
        <w:bottom w:val="none" w:sz="0" w:space="0" w:color="auto"/>
        <w:right w:val="none" w:sz="0" w:space="0" w:color="auto"/>
      </w:divBdr>
    </w:div>
    <w:div w:id="187108399">
      <w:bodyDiv w:val="1"/>
      <w:marLeft w:val="0"/>
      <w:marRight w:val="0"/>
      <w:marTop w:val="0"/>
      <w:marBottom w:val="0"/>
      <w:divBdr>
        <w:top w:val="none" w:sz="0" w:space="0" w:color="auto"/>
        <w:left w:val="none" w:sz="0" w:space="0" w:color="auto"/>
        <w:bottom w:val="none" w:sz="0" w:space="0" w:color="auto"/>
        <w:right w:val="none" w:sz="0" w:space="0" w:color="auto"/>
      </w:divBdr>
    </w:div>
    <w:div w:id="2366726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547">
          <w:marLeft w:val="446"/>
          <w:marRight w:val="0"/>
          <w:marTop w:val="82"/>
          <w:marBottom w:val="120"/>
          <w:divBdr>
            <w:top w:val="none" w:sz="0" w:space="0" w:color="auto"/>
            <w:left w:val="none" w:sz="0" w:space="0" w:color="auto"/>
            <w:bottom w:val="none" w:sz="0" w:space="0" w:color="auto"/>
            <w:right w:val="none" w:sz="0" w:space="0" w:color="auto"/>
          </w:divBdr>
        </w:div>
      </w:divsChild>
    </w:div>
    <w:div w:id="247466402">
      <w:bodyDiv w:val="1"/>
      <w:marLeft w:val="0"/>
      <w:marRight w:val="0"/>
      <w:marTop w:val="0"/>
      <w:marBottom w:val="0"/>
      <w:divBdr>
        <w:top w:val="none" w:sz="0" w:space="0" w:color="auto"/>
        <w:left w:val="none" w:sz="0" w:space="0" w:color="auto"/>
        <w:bottom w:val="none" w:sz="0" w:space="0" w:color="auto"/>
        <w:right w:val="none" w:sz="0" w:space="0" w:color="auto"/>
      </w:divBdr>
    </w:div>
    <w:div w:id="323365073">
      <w:bodyDiv w:val="1"/>
      <w:marLeft w:val="0"/>
      <w:marRight w:val="0"/>
      <w:marTop w:val="0"/>
      <w:marBottom w:val="0"/>
      <w:divBdr>
        <w:top w:val="none" w:sz="0" w:space="0" w:color="auto"/>
        <w:left w:val="none" w:sz="0" w:space="0" w:color="auto"/>
        <w:bottom w:val="none" w:sz="0" w:space="0" w:color="auto"/>
        <w:right w:val="none" w:sz="0" w:space="0" w:color="auto"/>
      </w:divBdr>
    </w:div>
    <w:div w:id="422143351">
      <w:bodyDiv w:val="1"/>
      <w:marLeft w:val="0"/>
      <w:marRight w:val="0"/>
      <w:marTop w:val="0"/>
      <w:marBottom w:val="0"/>
      <w:divBdr>
        <w:top w:val="none" w:sz="0" w:space="0" w:color="auto"/>
        <w:left w:val="none" w:sz="0" w:space="0" w:color="auto"/>
        <w:bottom w:val="none" w:sz="0" w:space="0" w:color="auto"/>
        <w:right w:val="none" w:sz="0" w:space="0" w:color="auto"/>
      </w:divBdr>
    </w:div>
    <w:div w:id="470707541">
      <w:bodyDiv w:val="1"/>
      <w:marLeft w:val="0"/>
      <w:marRight w:val="0"/>
      <w:marTop w:val="0"/>
      <w:marBottom w:val="0"/>
      <w:divBdr>
        <w:top w:val="none" w:sz="0" w:space="0" w:color="auto"/>
        <w:left w:val="none" w:sz="0" w:space="0" w:color="auto"/>
        <w:bottom w:val="none" w:sz="0" w:space="0" w:color="auto"/>
        <w:right w:val="none" w:sz="0" w:space="0" w:color="auto"/>
      </w:divBdr>
    </w:div>
    <w:div w:id="576943274">
      <w:bodyDiv w:val="1"/>
      <w:marLeft w:val="0"/>
      <w:marRight w:val="0"/>
      <w:marTop w:val="0"/>
      <w:marBottom w:val="0"/>
      <w:divBdr>
        <w:top w:val="none" w:sz="0" w:space="0" w:color="auto"/>
        <w:left w:val="none" w:sz="0" w:space="0" w:color="auto"/>
        <w:bottom w:val="none" w:sz="0" w:space="0" w:color="auto"/>
        <w:right w:val="none" w:sz="0" w:space="0" w:color="auto"/>
      </w:divBdr>
    </w:div>
    <w:div w:id="655573579">
      <w:bodyDiv w:val="1"/>
      <w:marLeft w:val="0"/>
      <w:marRight w:val="0"/>
      <w:marTop w:val="0"/>
      <w:marBottom w:val="0"/>
      <w:divBdr>
        <w:top w:val="none" w:sz="0" w:space="0" w:color="auto"/>
        <w:left w:val="none" w:sz="0" w:space="0" w:color="auto"/>
        <w:bottom w:val="none" w:sz="0" w:space="0" w:color="auto"/>
        <w:right w:val="none" w:sz="0" w:space="0" w:color="auto"/>
      </w:divBdr>
    </w:div>
    <w:div w:id="699356606">
      <w:bodyDiv w:val="1"/>
      <w:marLeft w:val="0"/>
      <w:marRight w:val="0"/>
      <w:marTop w:val="0"/>
      <w:marBottom w:val="0"/>
      <w:divBdr>
        <w:top w:val="none" w:sz="0" w:space="0" w:color="auto"/>
        <w:left w:val="none" w:sz="0" w:space="0" w:color="auto"/>
        <w:bottom w:val="none" w:sz="0" w:space="0" w:color="auto"/>
        <w:right w:val="none" w:sz="0" w:space="0" w:color="auto"/>
      </w:divBdr>
    </w:div>
    <w:div w:id="802574604">
      <w:bodyDiv w:val="1"/>
      <w:marLeft w:val="0"/>
      <w:marRight w:val="0"/>
      <w:marTop w:val="0"/>
      <w:marBottom w:val="0"/>
      <w:divBdr>
        <w:top w:val="none" w:sz="0" w:space="0" w:color="auto"/>
        <w:left w:val="none" w:sz="0" w:space="0" w:color="auto"/>
        <w:bottom w:val="none" w:sz="0" w:space="0" w:color="auto"/>
        <w:right w:val="none" w:sz="0" w:space="0" w:color="auto"/>
      </w:divBdr>
      <w:divsChild>
        <w:div w:id="1193417100">
          <w:marLeft w:val="0"/>
          <w:marRight w:val="0"/>
          <w:marTop w:val="0"/>
          <w:marBottom w:val="0"/>
          <w:divBdr>
            <w:top w:val="none" w:sz="0" w:space="0" w:color="auto"/>
            <w:left w:val="none" w:sz="0" w:space="0" w:color="auto"/>
            <w:bottom w:val="none" w:sz="0" w:space="0" w:color="auto"/>
            <w:right w:val="none" w:sz="0" w:space="0" w:color="auto"/>
          </w:divBdr>
          <w:divsChild>
            <w:div w:id="1029254619">
              <w:marLeft w:val="0"/>
              <w:marRight w:val="0"/>
              <w:marTop w:val="0"/>
              <w:marBottom w:val="0"/>
              <w:divBdr>
                <w:top w:val="none" w:sz="0" w:space="0" w:color="auto"/>
                <w:left w:val="none" w:sz="0" w:space="0" w:color="auto"/>
                <w:bottom w:val="none" w:sz="0" w:space="0" w:color="auto"/>
                <w:right w:val="none" w:sz="0" w:space="0" w:color="auto"/>
              </w:divBdr>
              <w:divsChild>
                <w:div w:id="11740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6349">
      <w:bodyDiv w:val="1"/>
      <w:marLeft w:val="0"/>
      <w:marRight w:val="0"/>
      <w:marTop w:val="0"/>
      <w:marBottom w:val="0"/>
      <w:divBdr>
        <w:top w:val="none" w:sz="0" w:space="0" w:color="auto"/>
        <w:left w:val="none" w:sz="0" w:space="0" w:color="auto"/>
        <w:bottom w:val="none" w:sz="0" w:space="0" w:color="auto"/>
        <w:right w:val="none" w:sz="0" w:space="0" w:color="auto"/>
      </w:divBdr>
    </w:div>
    <w:div w:id="846749258">
      <w:bodyDiv w:val="1"/>
      <w:marLeft w:val="0"/>
      <w:marRight w:val="0"/>
      <w:marTop w:val="0"/>
      <w:marBottom w:val="0"/>
      <w:divBdr>
        <w:top w:val="none" w:sz="0" w:space="0" w:color="auto"/>
        <w:left w:val="none" w:sz="0" w:space="0" w:color="auto"/>
        <w:bottom w:val="none" w:sz="0" w:space="0" w:color="auto"/>
        <w:right w:val="none" w:sz="0" w:space="0" w:color="auto"/>
      </w:divBdr>
    </w:div>
    <w:div w:id="1005283199">
      <w:bodyDiv w:val="1"/>
      <w:marLeft w:val="0"/>
      <w:marRight w:val="0"/>
      <w:marTop w:val="0"/>
      <w:marBottom w:val="0"/>
      <w:divBdr>
        <w:top w:val="none" w:sz="0" w:space="0" w:color="auto"/>
        <w:left w:val="none" w:sz="0" w:space="0" w:color="auto"/>
        <w:bottom w:val="none" w:sz="0" w:space="0" w:color="auto"/>
        <w:right w:val="none" w:sz="0" w:space="0" w:color="auto"/>
      </w:divBdr>
      <w:divsChild>
        <w:div w:id="1272206146">
          <w:marLeft w:val="0"/>
          <w:marRight w:val="0"/>
          <w:marTop w:val="0"/>
          <w:marBottom w:val="0"/>
          <w:divBdr>
            <w:top w:val="none" w:sz="0" w:space="0" w:color="auto"/>
            <w:left w:val="none" w:sz="0" w:space="0" w:color="auto"/>
            <w:bottom w:val="none" w:sz="0" w:space="0" w:color="auto"/>
            <w:right w:val="none" w:sz="0" w:space="0" w:color="auto"/>
          </w:divBdr>
          <w:divsChild>
            <w:div w:id="558981145">
              <w:marLeft w:val="0"/>
              <w:marRight w:val="0"/>
              <w:marTop w:val="0"/>
              <w:marBottom w:val="0"/>
              <w:divBdr>
                <w:top w:val="none" w:sz="0" w:space="0" w:color="auto"/>
                <w:left w:val="none" w:sz="0" w:space="0" w:color="auto"/>
                <w:bottom w:val="none" w:sz="0" w:space="0" w:color="auto"/>
                <w:right w:val="none" w:sz="0" w:space="0" w:color="auto"/>
              </w:divBdr>
            </w:div>
          </w:divsChild>
        </w:div>
        <w:div w:id="961611658">
          <w:marLeft w:val="0"/>
          <w:marRight w:val="0"/>
          <w:marTop w:val="0"/>
          <w:marBottom w:val="0"/>
          <w:divBdr>
            <w:top w:val="none" w:sz="0" w:space="0" w:color="auto"/>
            <w:left w:val="none" w:sz="0" w:space="0" w:color="auto"/>
            <w:bottom w:val="none" w:sz="0" w:space="0" w:color="auto"/>
            <w:right w:val="none" w:sz="0" w:space="0" w:color="auto"/>
          </w:divBdr>
          <w:divsChild>
            <w:div w:id="56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2919">
      <w:bodyDiv w:val="1"/>
      <w:marLeft w:val="0"/>
      <w:marRight w:val="0"/>
      <w:marTop w:val="0"/>
      <w:marBottom w:val="0"/>
      <w:divBdr>
        <w:top w:val="none" w:sz="0" w:space="0" w:color="auto"/>
        <w:left w:val="none" w:sz="0" w:space="0" w:color="auto"/>
        <w:bottom w:val="none" w:sz="0" w:space="0" w:color="auto"/>
        <w:right w:val="none" w:sz="0" w:space="0" w:color="auto"/>
      </w:divBdr>
    </w:div>
    <w:div w:id="1384602491">
      <w:bodyDiv w:val="1"/>
      <w:marLeft w:val="0"/>
      <w:marRight w:val="0"/>
      <w:marTop w:val="0"/>
      <w:marBottom w:val="0"/>
      <w:divBdr>
        <w:top w:val="none" w:sz="0" w:space="0" w:color="auto"/>
        <w:left w:val="none" w:sz="0" w:space="0" w:color="auto"/>
        <w:bottom w:val="none" w:sz="0" w:space="0" w:color="auto"/>
        <w:right w:val="none" w:sz="0" w:space="0" w:color="auto"/>
      </w:divBdr>
      <w:divsChild>
        <w:div w:id="1552960700">
          <w:marLeft w:val="0"/>
          <w:marRight w:val="0"/>
          <w:marTop w:val="0"/>
          <w:marBottom w:val="0"/>
          <w:divBdr>
            <w:top w:val="none" w:sz="0" w:space="0" w:color="auto"/>
            <w:left w:val="none" w:sz="0" w:space="0" w:color="auto"/>
            <w:bottom w:val="none" w:sz="0" w:space="0" w:color="auto"/>
            <w:right w:val="none" w:sz="0" w:space="0" w:color="auto"/>
          </w:divBdr>
          <w:divsChild>
            <w:div w:id="254483954">
              <w:marLeft w:val="0"/>
              <w:marRight w:val="0"/>
              <w:marTop w:val="0"/>
              <w:marBottom w:val="0"/>
              <w:divBdr>
                <w:top w:val="none" w:sz="0" w:space="0" w:color="auto"/>
                <w:left w:val="none" w:sz="0" w:space="0" w:color="auto"/>
                <w:bottom w:val="none" w:sz="0" w:space="0" w:color="auto"/>
                <w:right w:val="none" w:sz="0" w:space="0" w:color="auto"/>
              </w:divBdr>
              <w:divsChild>
                <w:div w:id="19513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2643">
          <w:marLeft w:val="0"/>
          <w:marRight w:val="0"/>
          <w:marTop w:val="0"/>
          <w:marBottom w:val="0"/>
          <w:divBdr>
            <w:top w:val="none" w:sz="0" w:space="0" w:color="auto"/>
            <w:left w:val="none" w:sz="0" w:space="0" w:color="auto"/>
            <w:bottom w:val="none" w:sz="0" w:space="0" w:color="auto"/>
            <w:right w:val="none" w:sz="0" w:space="0" w:color="auto"/>
          </w:divBdr>
          <w:divsChild>
            <w:div w:id="1494759081">
              <w:marLeft w:val="0"/>
              <w:marRight w:val="0"/>
              <w:marTop w:val="0"/>
              <w:marBottom w:val="0"/>
              <w:divBdr>
                <w:top w:val="none" w:sz="0" w:space="0" w:color="auto"/>
                <w:left w:val="none" w:sz="0" w:space="0" w:color="auto"/>
                <w:bottom w:val="none" w:sz="0" w:space="0" w:color="auto"/>
                <w:right w:val="none" w:sz="0" w:space="0" w:color="auto"/>
              </w:divBdr>
              <w:divsChild>
                <w:div w:id="1873883358">
                  <w:marLeft w:val="0"/>
                  <w:marRight w:val="0"/>
                  <w:marTop w:val="0"/>
                  <w:marBottom w:val="0"/>
                  <w:divBdr>
                    <w:top w:val="none" w:sz="0" w:space="0" w:color="auto"/>
                    <w:left w:val="none" w:sz="0" w:space="0" w:color="auto"/>
                    <w:bottom w:val="none" w:sz="0" w:space="0" w:color="auto"/>
                    <w:right w:val="none" w:sz="0" w:space="0" w:color="auto"/>
                  </w:divBdr>
                </w:div>
              </w:divsChild>
            </w:div>
            <w:div w:id="1904173149">
              <w:marLeft w:val="0"/>
              <w:marRight w:val="0"/>
              <w:marTop w:val="0"/>
              <w:marBottom w:val="0"/>
              <w:divBdr>
                <w:top w:val="none" w:sz="0" w:space="0" w:color="auto"/>
                <w:left w:val="none" w:sz="0" w:space="0" w:color="auto"/>
                <w:bottom w:val="none" w:sz="0" w:space="0" w:color="auto"/>
                <w:right w:val="none" w:sz="0" w:space="0" w:color="auto"/>
              </w:divBdr>
              <w:divsChild>
                <w:div w:id="2053453897">
                  <w:marLeft w:val="0"/>
                  <w:marRight w:val="0"/>
                  <w:marTop w:val="0"/>
                  <w:marBottom w:val="0"/>
                  <w:divBdr>
                    <w:top w:val="none" w:sz="0" w:space="0" w:color="auto"/>
                    <w:left w:val="none" w:sz="0" w:space="0" w:color="auto"/>
                    <w:bottom w:val="none" w:sz="0" w:space="0" w:color="auto"/>
                    <w:right w:val="none" w:sz="0" w:space="0" w:color="auto"/>
                  </w:divBdr>
                </w:div>
              </w:divsChild>
            </w:div>
            <w:div w:id="597374424">
              <w:marLeft w:val="0"/>
              <w:marRight w:val="0"/>
              <w:marTop w:val="0"/>
              <w:marBottom w:val="0"/>
              <w:divBdr>
                <w:top w:val="none" w:sz="0" w:space="0" w:color="auto"/>
                <w:left w:val="none" w:sz="0" w:space="0" w:color="auto"/>
                <w:bottom w:val="none" w:sz="0" w:space="0" w:color="auto"/>
                <w:right w:val="none" w:sz="0" w:space="0" w:color="auto"/>
              </w:divBdr>
              <w:divsChild>
                <w:div w:id="1645698642">
                  <w:marLeft w:val="0"/>
                  <w:marRight w:val="0"/>
                  <w:marTop w:val="0"/>
                  <w:marBottom w:val="0"/>
                  <w:divBdr>
                    <w:top w:val="none" w:sz="0" w:space="0" w:color="auto"/>
                    <w:left w:val="none" w:sz="0" w:space="0" w:color="auto"/>
                    <w:bottom w:val="none" w:sz="0" w:space="0" w:color="auto"/>
                    <w:right w:val="none" w:sz="0" w:space="0" w:color="auto"/>
                  </w:divBdr>
                </w:div>
              </w:divsChild>
            </w:div>
            <w:div w:id="2122650524">
              <w:marLeft w:val="0"/>
              <w:marRight w:val="0"/>
              <w:marTop w:val="0"/>
              <w:marBottom w:val="0"/>
              <w:divBdr>
                <w:top w:val="none" w:sz="0" w:space="0" w:color="auto"/>
                <w:left w:val="none" w:sz="0" w:space="0" w:color="auto"/>
                <w:bottom w:val="none" w:sz="0" w:space="0" w:color="auto"/>
                <w:right w:val="none" w:sz="0" w:space="0" w:color="auto"/>
              </w:divBdr>
              <w:divsChild>
                <w:div w:id="779833690">
                  <w:marLeft w:val="0"/>
                  <w:marRight w:val="0"/>
                  <w:marTop w:val="0"/>
                  <w:marBottom w:val="0"/>
                  <w:divBdr>
                    <w:top w:val="none" w:sz="0" w:space="0" w:color="auto"/>
                    <w:left w:val="none" w:sz="0" w:space="0" w:color="auto"/>
                    <w:bottom w:val="none" w:sz="0" w:space="0" w:color="auto"/>
                    <w:right w:val="none" w:sz="0" w:space="0" w:color="auto"/>
                  </w:divBdr>
                </w:div>
              </w:divsChild>
            </w:div>
            <w:div w:id="559175043">
              <w:marLeft w:val="0"/>
              <w:marRight w:val="0"/>
              <w:marTop w:val="0"/>
              <w:marBottom w:val="0"/>
              <w:divBdr>
                <w:top w:val="none" w:sz="0" w:space="0" w:color="auto"/>
                <w:left w:val="none" w:sz="0" w:space="0" w:color="auto"/>
                <w:bottom w:val="none" w:sz="0" w:space="0" w:color="auto"/>
                <w:right w:val="none" w:sz="0" w:space="0" w:color="auto"/>
              </w:divBdr>
              <w:divsChild>
                <w:div w:id="1674991012">
                  <w:marLeft w:val="0"/>
                  <w:marRight w:val="0"/>
                  <w:marTop w:val="0"/>
                  <w:marBottom w:val="0"/>
                  <w:divBdr>
                    <w:top w:val="none" w:sz="0" w:space="0" w:color="auto"/>
                    <w:left w:val="none" w:sz="0" w:space="0" w:color="auto"/>
                    <w:bottom w:val="none" w:sz="0" w:space="0" w:color="auto"/>
                    <w:right w:val="none" w:sz="0" w:space="0" w:color="auto"/>
                  </w:divBdr>
                </w:div>
              </w:divsChild>
            </w:div>
            <w:div w:id="175773619">
              <w:marLeft w:val="0"/>
              <w:marRight w:val="0"/>
              <w:marTop w:val="0"/>
              <w:marBottom w:val="0"/>
              <w:divBdr>
                <w:top w:val="none" w:sz="0" w:space="0" w:color="auto"/>
                <w:left w:val="none" w:sz="0" w:space="0" w:color="auto"/>
                <w:bottom w:val="none" w:sz="0" w:space="0" w:color="auto"/>
                <w:right w:val="none" w:sz="0" w:space="0" w:color="auto"/>
              </w:divBdr>
              <w:divsChild>
                <w:div w:id="578291599">
                  <w:marLeft w:val="0"/>
                  <w:marRight w:val="0"/>
                  <w:marTop w:val="0"/>
                  <w:marBottom w:val="0"/>
                  <w:divBdr>
                    <w:top w:val="none" w:sz="0" w:space="0" w:color="auto"/>
                    <w:left w:val="none" w:sz="0" w:space="0" w:color="auto"/>
                    <w:bottom w:val="none" w:sz="0" w:space="0" w:color="auto"/>
                    <w:right w:val="none" w:sz="0" w:space="0" w:color="auto"/>
                  </w:divBdr>
                </w:div>
              </w:divsChild>
            </w:div>
            <w:div w:id="1853257325">
              <w:marLeft w:val="0"/>
              <w:marRight w:val="0"/>
              <w:marTop w:val="0"/>
              <w:marBottom w:val="0"/>
              <w:divBdr>
                <w:top w:val="none" w:sz="0" w:space="0" w:color="auto"/>
                <w:left w:val="none" w:sz="0" w:space="0" w:color="auto"/>
                <w:bottom w:val="none" w:sz="0" w:space="0" w:color="auto"/>
                <w:right w:val="none" w:sz="0" w:space="0" w:color="auto"/>
              </w:divBdr>
              <w:divsChild>
                <w:div w:id="1235551205">
                  <w:marLeft w:val="0"/>
                  <w:marRight w:val="0"/>
                  <w:marTop w:val="0"/>
                  <w:marBottom w:val="0"/>
                  <w:divBdr>
                    <w:top w:val="none" w:sz="0" w:space="0" w:color="auto"/>
                    <w:left w:val="none" w:sz="0" w:space="0" w:color="auto"/>
                    <w:bottom w:val="none" w:sz="0" w:space="0" w:color="auto"/>
                    <w:right w:val="none" w:sz="0" w:space="0" w:color="auto"/>
                  </w:divBdr>
                </w:div>
              </w:divsChild>
            </w:div>
            <w:div w:id="1685324848">
              <w:marLeft w:val="0"/>
              <w:marRight w:val="0"/>
              <w:marTop w:val="0"/>
              <w:marBottom w:val="0"/>
              <w:divBdr>
                <w:top w:val="none" w:sz="0" w:space="0" w:color="auto"/>
                <w:left w:val="none" w:sz="0" w:space="0" w:color="auto"/>
                <w:bottom w:val="none" w:sz="0" w:space="0" w:color="auto"/>
                <w:right w:val="none" w:sz="0" w:space="0" w:color="auto"/>
              </w:divBdr>
              <w:divsChild>
                <w:div w:id="1451779185">
                  <w:marLeft w:val="0"/>
                  <w:marRight w:val="0"/>
                  <w:marTop w:val="0"/>
                  <w:marBottom w:val="0"/>
                  <w:divBdr>
                    <w:top w:val="none" w:sz="0" w:space="0" w:color="auto"/>
                    <w:left w:val="none" w:sz="0" w:space="0" w:color="auto"/>
                    <w:bottom w:val="none" w:sz="0" w:space="0" w:color="auto"/>
                    <w:right w:val="none" w:sz="0" w:space="0" w:color="auto"/>
                  </w:divBdr>
                </w:div>
              </w:divsChild>
            </w:div>
            <w:div w:id="947004449">
              <w:marLeft w:val="0"/>
              <w:marRight w:val="0"/>
              <w:marTop w:val="0"/>
              <w:marBottom w:val="0"/>
              <w:divBdr>
                <w:top w:val="none" w:sz="0" w:space="0" w:color="auto"/>
                <w:left w:val="none" w:sz="0" w:space="0" w:color="auto"/>
                <w:bottom w:val="none" w:sz="0" w:space="0" w:color="auto"/>
                <w:right w:val="none" w:sz="0" w:space="0" w:color="auto"/>
              </w:divBdr>
              <w:divsChild>
                <w:div w:id="744180082">
                  <w:marLeft w:val="0"/>
                  <w:marRight w:val="0"/>
                  <w:marTop w:val="0"/>
                  <w:marBottom w:val="0"/>
                  <w:divBdr>
                    <w:top w:val="none" w:sz="0" w:space="0" w:color="auto"/>
                    <w:left w:val="none" w:sz="0" w:space="0" w:color="auto"/>
                    <w:bottom w:val="none" w:sz="0" w:space="0" w:color="auto"/>
                    <w:right w:val="none" w:sz="0" w:space="0" w:color="auto"/>
                  </w:divBdr>
                </w:div>
              </w:divsChild>
            </w:div>
            <w:div w:id="778329507">
              <w:marLeft w:val="0"/>
              <w:marRight w:val="0"/>
              <w:marTop w:val="0"/>
              <w:marBottom w:val="0"/>
              <w:divBdr>
                <w:top w:val="none" w:sz="0" w:space="0" w:color="auto"/>
                <w:left w:val="none" w:sz="0" w:space="0" w:color="auto"/>
                <w:bottom w:val="none" w:sz="0" w:space="0" w:color="auto"/>
                <w:right w:val="none" w:sz="0" w:space="0" w:color="auto"/>
              </w:divBdr>
              <w:divsChild>
                <w:div w:id="270364354">
                  <w:marLeft w:val="0"/>
                  <w:marRight w:val="0"/>
                  <w:marTop w:val="0"/>
                  <w:marBottom w:val="0"/>
                  <w:divBdr>
                    <w:top w:val="none" w:sz="0" w:space="0" w:color="auto"/>
                    <w:left w:val="none" w:sz="0" w:space="0" w:color="auto"/>
                    <w:bottom w:val="none" w:sz="0" w:space="0" w:color="auto"/>
                    <w:right w:val="none" w:sz="0" w:space="0" w:color="auto"/>
                  </w:divBdr>
                </w:div>
              </w:divsChild>
            </w:div>
            <w:div w:id="2131590084">
              <w:marLeft w:val="0"/>
              <w:marRight w:val="0"/>
              <w:marTop w:val="0"/>
              <w:marBottom w:val="0"/>
              <w:divBdr>
                <w:top w:val="none" w:sz="0" w:space="0" w:color="auto"/>
                <w:left w:val="none" w:sz="0" w:space="0" w:color="auto"/>
                <w:bottom w:val="none" w:sz="0" w:space="0" w:color="auto"/>
                <w:right w:val="none" w:sz="0" w:space="0" w:color="auto"/>
              </w:divBdr>
              <w:divsChild>
                <w:div w:id="1694114952">
                  <w:marLeft w:val="0"/>
                  <w:marRight w:val="0"/>
                  <w:marTop w:val="0"/>
                  <w:marBottom w:val="0"/>
                  <w:divBdr>
                    <w:top w:val="none" w:sz="0" w:space="0" w:color="auto"/>
                    <w:left w:val="none" w:sz="0" w:space="0" w:color="auto"/>
                    <w:bottom w:val="none" w:sz="0" w:space="0" w:color="auto"/>
                    <w:right w:val="none" w:sz="0" w:space="0" w:color="auto"/>
                  </w:divBdr>
                </w:div>
              </w:divsChild>
            </w:div>
            <w:div w:id="1793204858">
              <w:marLeft w:val="0"/>
              <w:marRight w:val="0"/>
              <w:marTop w:val="0"/>
              <w:marBottom w:val="0"/>
              <w:divBdr>
                <w:top w:val="none" w:sz="0" w:space="0" w:color="auto"/>
                <w:left w:val="none" w:sz="0" w:space="0" w:color="auto"/>
                <w:bottom w:val="none" w:sz="0" w:space="0" w:color="auto"/>
                <w:right w:val="none" w:sz="0" w:space="0" w:color="auto"/>
              </w:divBdr>
              <w:divsChild>
                <w:div w:id="788010475">
                  <w:marLeft w:val="0"/>
                  <w:marRight w:val="0"/>
                  <w:marTop w:val="0"/>
                  <w:marBottom w:val="0"/>
                  <w:divBdr>
                    <w:top w:val="none" w:sz="0" w:space="0" w:color="auto"/>
                    <w:left w:val="none" w:sz="0" w:space="0" w:color="auto"/>
                    <w:bottom w:val="none" w:sz="0" w:space="0" w:color="auto"/>
                    <w:right w:val="none" w:sz="0" w:space="0" w:color="auto"/>
                  </w:divBdr>
                </w:div>
              </w:divsChild>
            </w:div>
            <w:div w:id="2090494617">
              <w:marLeft w:val="0"/>
              <w:marRight w:val="0"/>
              <w:marTop w:val="0"/>
              <w:marBottom w:val="0"/>
              <w:divBdr>
                <w:top w:val="none" w:sz="0" w:space="0" w:color="auto"/>
                <w:left w:val="none" w:sz="0" w:space="0" w:color="auto"/>
                <w:bottom w:val="none" w:sz="0" w:space="0" w:color="auto"/>
                <w:right w:val="none" w:sz="0" w:space="0" w:color="auto"/>
              </w:divBdr>
              <w:divsChild>
                <w:div w:id="704253813">
                  <w:marLeft w:val="0"/>
                  <w:marRight w:val="0"/>
                  <w:marTop w:val="0"/>
                  <w:marBottom w:val="0"/>
                  <w:divBdr>
                    <w:top w:val="none" w:sz="0" w:space="0" w:color="auto"/>
                    <w:left w:val="none" w:sz="0" w:space="0" w:color="auto"/>
                    <w:bottom w:val="none" w:sz="0" w:space="0" w:color="auto"/>
                    <w:right w:val="none" w:sz="0" w:space="0" w:color="auto"/>
                  </w:divBdr>
                </w:div>
              </w:divsChild>
            </w:div>
            <w:div w:id="1884631609">
              <w:marLeft w:val="0"/>
              <w:marRight w:val="0"/>
              <w:marTop w:val="0"/>
              <w:marBottom w:val="0"/>
              <w:divBdr>
                <w:top w:val="none" w:sz="0" w:space="0" w:color="auto"/>
                <w:left w:val="none" w:sz="0" w:space="0" w:color="auto"/>
                <w:bottom w:val="none" w:sz="0" w:space="0" w:color="auto"/>
                <w:right w:val="none" w:sz="0" w:space="0" w:color="auto"/>
              </w:divBdr>
              <w:divsChild>
                <w:div w:id="168177213">
                  <w:marLeft w:val="0"/>
                  <w:marRight w:val="0"/>
                  <w:marTop w:val="0"/>
                  <w:marBottom w:val="0"/>
                  <w:divBdr>
                    <w:top w:val="none" w:sz="0" w:space="0" w:color="auto"/>
                    <w:left w:val="none" w:sz="0" w:space="0" w:color="auto"/>
                    <w:bottom w:val="none" w:sz="0" w:space="0" w:color="auto"/>
                    <w:right w:val="none" w:sz="0" w:space="0" w:color="auto"/>
                  </w:divBdr>
                </w:div>
              </w:divsChild>
            </w:div>
            <w:div w:id="1233125619">
              <w:marLeft w:val="0"/>
              <w:marRight w:val="0"/>
              <w:marTop w:val="0"/>
              <w:marBottom w:val="0"/>
              <w:divBdr>
                <w:top w:val="none" w:sz="0" w:space="0" w:color="auto"/>
                <w:left w:val="none" w:sz="0" w:space="0" w:color="auto"/>
                <w:bottom w:val="none" w:sz="0" w:space="0" w:color="auto"/>
                <w:right w:val="none" w:sz="0" w:space="0" w:color="auto"/>
              </w:divBdr>
              <w:divsChild>
                <w:div w:id="1163198506">
                  <w:marLeft w:val="0"/>
                  <w:marRight w:val="0"/>
                  <w:marTop w:val="0"/>
                  <w:marBottom w:val="0"/>
                  <w:divBdr>
                    <w:top w:val="none" w:sz="0" w:space="0" w:color="auto"/>
                    <w:left w:val="none" w:sz="0" w:space="0" w:color="auto"/>
                    <w:bottom w:val="none" w:sz="0" w:space="0" w:color="auto"/>
                    <w:right w:val="none" w:sz="0" w:space="0" w:color="auto"/>
                  </w:divBdr>
                </w:div>
              </w:divsChild>
            </w:div>
            <w:div w:id="1973898846">
              <w:marLeft w:val="0"/>
              <w:marRight w:val="0"/>
              <w:marTop w:val="0"/>
              <w:marBottom w:val="0"/>
              <w:divBdr>
                <w:top w:val="none" w:sz="0" w:space="0" w:color="auto"/>
                <w:left w:val="none" w:sz="0" w:space="0" w:color="auto"/>
                <w:bottom w:val="none" w:sz="0" w:space="0" w:color="auto"/>
                <w:right w:val="none" w:sz="0" w:space="0" w:color="auto"/>
              </w:divBdr>
              <w:divsChild>
                <w:div w:id="1793359664">
                  <w:marLeft w:val="0"/>
                  <w:marRight w:val="0"/>
                  <w:marTop w:val="0"/>
                  <w:marBottom w:val="0"/>
                  <w:divBdr>
                    <w:top w:val="none" w:sz="0" w:space="0" w:color="auto"/>
                    <w:left w:val="none" w:sz="0" w:space="0" w:color="auto"/>
                    <w:bottom w:val="none" w:sz="0" w:space="0" w:color="auto"/>
                    <w:right w:val="none" w:sz="0" w:space="0" w:color="auto"/>
                  </w:divBdr>
                </w:div>
              </w:divsChild>
            </w:div>
            <w:div w:id="383874938">
              <w:marLeft w:val="0"/>
              <w:marRight w:val="0"/>
              <w:marTop w:val="0"/>
              <w:marBottom w:val="0"/>
              <w:divBdr>
                <w:top w:val="none" w:sz="0" w:space="0" w:color="auto"/>
                <w:left w:val="none" w:sz="0" w:space="0" w:color="auto"/>
                <w:bottom w:val="none" w:sz="0" w:space="0" w:color="auto"/>
                <w:right w:val="none" w:sz="0" w:space="0" w:color="auto"/>
              </w:divBdr>
              <w:divsChild>
                <w:div w:id="139275111">
                  <w:marLeft w:val="0"/>
                  <w:marRight w:val="0"/>
                  <w:marTop w:val="0"/>
                  <w:marBottom w:val="0"/>
                  <w:divBdr>
                    <w:top w:val="none" w:sz="0" w:space="0" w:color="auto"/>
                    <w:left w:val="none" w:sz="0" w:space="0" w:color="auto"/>
                    <w:bottom w:val="none" w:sz="0" w:space="0" w:color="auto"/>
                    <w:right w:val="none" w:sz="0" w:space="0" w:color="auto"/>
                  </w:divBdr>
                </w:div>
              </w:divsChild>
            </w:div>
            <w:div w:id="2130926636">
              <w:marLeft w:val="0"/>
              <w:marRight w:val="0"/>
              <w:marTop w:val="0"/>
              <w:marBottom w:val="0"/>
              <w:divBdr>
                <w:top w:val="none" w:sz="0" w:space="0" w:color="auto"/>
                <w:left w:val="none" w:sz="0" w:space="0" w:color="auto"/>
                <w:bottom w:val="none" w:sz="0" w:space="0" w:color="auto"/>
                <w:right w:val="none" w:sz="0" w:space="0" w:color="auto"/>
              </w:divBdr>
              <w:divsChild>
                <w:div w:id="917516645">
                  <w:marLeft w:val="0"/>
                  <w:marRight w:val="0"/>
                  <w:marTop w:val="0"/>
                  <w:marBottom w:val="0"/>
                  <w:divBdr>
                    <w:top w:val="none" w:sz="0" w:space="0" w:color="auto"/>
                    <w:left w:val="none" w:sz="0" w:space="0" w:color="auto"/>
                    <w:bottom w:val="none" w:sz="0" w:space="0" w:color="auto"/>
                    <w:right w:val="none" w:sz="0" w:space="0" w:color="auto"/>
                  </w:divBdr>
                </w:div>
              </w:divsChild>
            </w:div>
            <w:div w:id="1433822285">
              <w:marLeft w:val="0"/>
              <w:marRight w:val="0"/>
              <w:marTop w:val="0"/>
              <w:marBottom w:val="0"/>
              <w:divBdr>
                <w:top w:val="none" w:sz="0" w:space="0" w:color="auto"/>
                <w:left w:val="none" w:sz="0" w:space="0" w:color="auto"/>
                <w:bottom w:val="none" w:sz="0" w:space="0" w:color="auto"/>
                <w:right w:val="none" w:sz="0" w:space="0" w:color="auto"/>
              </w:divBdr>
              <w:divsChild>
                <w:div w:id="820390086">
                  <w:marLeft w:val="0"/>
                  <w:marRight w:val="0"/>
                  <w:marTop w:val="0"/>
                  <w:marBottom w:val="0"/>
                  <w:divBdr>
                    <w:top w:val="none" w:sz="0" w:space="0" w:color="auto"/>
                    <w:left w:val="none" w:sz="0" w:space="0" w:color="auto"/>
                    <w:bottom w:val="none" w:sz="0" w:space="0" w:color="auto"/>
                    <w:right w:val="none" w:sz="0" w:space="0" w:color="auto"/>
                  </w:divBdr>
                </w:div>
              </w:divsChild>
            </w:div>
            <w:div w:id="1621498332">
              <w:marLeft w:val="0"/>
              <w:marRight w:val="0"/>
              <w:marTop w:val="0"/>
              <w:marBottom w:val="0"/>
              <w:divBdr>
                <w:top w:val="none" w:sz="0" w:space="0" w:color="auto"/>
                <w:left w:val="none" w:sz="0" w:space="0" w:color="auto"/>
                <w:bottom w:val="none" w:sz="0" w:space="0" w:color="auto"/>
                <w:right w:val="none" w:sz="0" w:space="0" w:color="auto"/>
              </w:divBdr>
              <w:divsChild>
                <w:div w:id="272246913">
                  <w:marLeft w:val="0"/>
                  <w:marRight w:val="0"/>
                  <w:marTop w:val="0"/>
                  <w:marBottom w:val="0"/>
                  <w:divBdr>
                    <w:top w:val="none" w:sz="0" w:space="0" w:color="auto"/>
                    <w:left w:val="none" w:sz="0" w:space="0" w:color="auto"/>
                    <w:bottom w:val="none" w:sz="0" w:space="0" w:color="auto"/>
                    <w:right w:val="none" w:sz="0" w:space="0" w:color="auto"/>
                  </w:divBdr>
                </w:div>
              </w:divsChild>
            </w:div>
            <w:div w:id="478621494">
              <w:marLeft w:val="0"/>
              <w:marRight w:val="0"/>
              <w:marTop w:val="0"/>
              <w:marBottom w:val="0"/>
              <w:divBdr>
                <w:top w:val="none" w:sz="0" w:space="0" w:color="auto"/>
                <w:left w:val="none" w:sz="0" w:space="0" w:color="auto"/>
                <w:bottom w:val="none" w:sz="0" w:space="0" w:color="auto"/>
                <w:right w:val="none" w:sz="0" w:space="0" w:color="auto"/>
              </w:divBdr>
              <w:divsChild>
                <w:div w:id="238752226">
                  <w:marLeft w:val="0"/>
                  <w:marRight w:val="0"/>
                  <w:marTop w:val="0"/>
                  <w:marBottom w:val="0"/>
                  <w:divBdr>
                    <w:top w:val="none" w:sz="0" w:space="0" w:color="auto"/>
                    <w:left w:val="none" w:sz="0" w:space="0" w:color="auto"/>
                    <w:bottom w:val="none" w:sz="0" w:space="0" w:color="auto"/>
                    <w:right w:val="none" w:sz="0" w:space="0" w:color="auto"/>
                  </w:divBdr>
                </w:div>
              </w:divsChild>
            </w:div>
            <w:div w:id="880284916">
              <w:marLeft w:val="0"/>
              <w:marRight w:val="0"/>
              <w:marTop w:val="0"/>
              <w:marBottom w:val="0"/>
              <w:divBdr>
                <w:top w:val="none" w:sz="0" w:space="0" w:color="auto"/>
                <w:left w:val="none" w:sz="0" w:space="0" w:color="auto"/>
                <w:bottom w:val="none" w:sz="0" w:space="0" w:color="auto"/>
                <w:right w:val="none" w:sz="0" w:space="0" w:color="auto"/>
              </w:divBdr>
              <w:divsChild>
                <w:div w:id="805511989">
                  <w:marLeft w:val="0"/>
                  <w:marRight w:val="0"/>
                  <w:marTop w:val="0"/>
                  <w:marBottom w:val="0"/>
                  <w:divBdr>
                    <w:top w:val="none" w:sz="0" w:space="0" w:color="auto"/>
                    <w:left w:val="none" w:sz="0" w:space="0" w:color="auto"/>
                    <w:bottom w:val="none" w:sz="0" w:space="0" w:color="auto"/>
                    <w:right w:val="none" w:sz="0" w:space="0" w:color="auto"/>
                  </w:divBdr>
                </w:div>
              </w:divsChild>
            </w:div>
            <w:div w:id="1565680483">
              <w:marLeft w:val="0"/>
              <w:marRight w:val="0"/>
              <w:marTop w:val="0"/>
              <w:marBottom w:val="0"/>
              <w:divBdr>
                <w:top w:val="none" w:sz="0" w:space="0" w:color="auto"/>
                <w:left w:val="none" w:sz="0" w:space="0" w:color="auto"/>
                <w:bottom w:val="none" w:sz="0" w:space="0" w:color="auto"/>
                <w:right w:val="none" w:sz="0" w:space="0" w:color="auto"/>
              </w:divBdr>
              <w:divsChild>
                <w:div w:id="1397244762">
                  <w:marLeft w:val="0"/>
                  <w:marRight w:val="0"/>
                  <w:marTop w:val="0"/>
                  <w:marBottom w:val="0"/>
                  <w:divBdr>
                    <w:top w:val="none" w:sz="0" w:space="0" w:color="auto"/>
                    <w:left w:val="none" w:sz="0" w:space="0" w:color="auto"/>
                    <w:bottom w:val="none" w:sz="0" w:space="0" w:color="auto"/>
                    <w:right w:val="none" w:sz="0" w:space="0" w:color="auto"/>
                  </w:divBdr>
                </w:div>
              </w:divsChild>
            </w:div>
            <w:div w:id="2046322815">
              <w:marLeft w:val="0"/>
              <w:marRight w:val="0"/>
              <w:marTop w:val="0"/>
              <w:marBottom w:val="0"/>
              <w:divBdr>
                <w:top w:val="none" w:sz="0" w:space="0" w:color="auto"/>
                <w:left w:val="none" w:sz="0" w:space="0" w:color="auto"/>
                <w:bottom w:val="none" w:sz="0" w:space="0" w:color="auto"/>
                <w:right w:val="none" w:sz="0" w:space="0" w:color="auto"/>
              </w:divBdr>
              <w:divsChild>
                <w:div w:id="1660619920">
                  <w:marLeft w:val="0"/>
                  <w:marRight w:val="0"/>
                  <w:marTop w:val="0"/>
                  <w:marBottom w:val="0"/>
                  <w:divBdr>
                    <w:top w:val="none" w:sz="0" w:space="0" w:color="auto"/>
                    <w:left w:val="none" w:sz="0" w:space="0" w:color="auto"/>
                    <w:bottom w:val="none" w:sz="0" w:space="0" w:color="auto"/>
                    <w:right w:val="none" w:sz="0" w:space="0" w:color="auto"/>
                  </w:divBdr>
                </w:div>
              </w:divsChild>
            </w:div>
            <w:div w:id="1606040502">
              <w:marLeft w:val="0"/>
              <w:marRight w:val="0"/>
              <w:marTop w:val="0"/>
              <w:marBottom w:val="0"/>
              <w:divBdr>
                <w:top w:val="none" w:sz="0" w:space="0" w:color="auto"/>
                <w:left w:val="none" w:sz="0" w:space="0" w:color="auto"/>
                <w:bottom w:val="none" w:sz="0" w:space="0" w:color="auto"/>
                <w:right w:val="none" w:sz="0" w:space="0" w:color="auto"/>
              </w:divBdr>
              <w:divsChild>
                <w:div w:id="1724017797">
                  <w:marLeft w:val="0"/>
                  <w:marRight w:val="0"/>
                  <w:marTop w:val="0"/>
                  <w:marBottom w:val="0"/>
                  <w:divBdr>
                    <w:top w:val="none" w:sz="0" w:space="0" w:color="auto"/>
                    <w:left w:val="none" w:sz="0" w:space="0" w:color="auto"/>
                    <w:bottom w:val="none" w:sz="0" w:space="0" w:color="auto"/>
                    <w:right w:val="none" w:sz="0" w:space="0" w:color="auto"/>
                  </w:divBdr>
                </w:div>
              </w:divsChild>
            </w:div>
            <w:div w:id="34237559">
              <w:marLeft w:val="0"/>
              <w:marRight w:val="0"/>
              <w:marTop w:val="0"/>
              <w:marBottom w:val="0"/>
              <w:divBdr>
                <w:top w:val="none" w:sz="0" w:space="0" w:color="auto"/>
                <w:left w:val="none" w:sz="0" w:space="0" w:color="auto"/>
                <w:bottom w:val="none" w:sz="0" w:space="0" w:color="auto"/>
                <w:right w:val="none" w:sz="0" w:space="0" w:color="auto"/>
              </w:divBdr>
              <w:divsChild>
                <w:div w:id="1057510643">
                  <w:marLeft w:val="0"/>
                  <w:marRight w:val="0"/>
                  <w:marTop w:val="0"/>
                  <w:marBottom w:val="0"/>
                  <w:divBdr>
                    <w:top w:val="none" w:sz="0" w:space="0" w:color="auto"/>
                    <w:left w:val="none" w:sz="0" w:space="0" w:color="auto"/>
                    <w:bottom w:val="none" w:sz="0" w:space="0" w:color="auto"/>
                    <w:right w:val="none" w:sz="0" w:space="0" w:color="auto"/>
                  </w:divBdr>
                </w:div>
              </w:divsChild>
            </w:div>
            <w:div w:id="932204447">
              <w:marLeft w:val="0"/>
              <w:marRight w:val="0"/>
              <w:marTop w:val="0"/>
              <w:marBottom w:val="0"/>
              <w:divBdr>
                <w:top w:val="none" w:sz="0" w:space="0" w:color="auto"/>
                <w:left w:val="none" w:sz="0" w:space="0" w:color="auto"/>
                <w:bottom w:val="none" w:sz="0" w:space="0" w:color="auto"/>
                <w:right w:val="none" w:sz="0" w:space="0" w:color="auto"/>
              </w:divBdr>
              <w:divsChild>
                <w:div w:id="662586214">
                  <w:marLeft w:val="0"/>
                  <w:marRight w:val="0"/>
                  <w:marTop w:val="0"/>
                  <w:marBottom w:val="0"/>
                  <w:divBdr>
                    <w:top w:val="none" w:sz="0" w:space="0" w:color="auto"/>
                    <w:left w:val="none" w:sz="0" w:space="0" w:color="auto"/>
                    <w:bottom w:val="none" w:sz="0" w:space="0" w:color="auto"/>
                    <w:right w:val="none" w:sz="0" w:space="0" w:color="auto"/>
                  </w:divBdr>
                </w:div>
              </w:divsChild>
            </w:div>
            <w:div w:id="1259019510">
              <w:marLeft w:val="0"/>
              <w:marRight w:val="0"/>
              <w:marTop w:val="0"/>
              <w:marBottom w:val="0"/>
              <w:divBdr>
                <w:top w:val="none" w:sz="0" w:space="0" w:color="auto"/>
                <w:left w:val="none" w:sz="0" w:space="0" w:color="auto"/>
                <w:bottom w:val="none" w:sz="0" w:space="0" w:color="auto"/>
                <w:right w:val="none" w:sz="0" w:space="0" w:color="auto"/>
              </w:divBdr>
              <w:divsChild>
                <w:div w:id="592591021">
                  <w:marLeft w:val="0"/>
                  <w:marRight w:val="0"/>
                  <w:marTop w:val="0"/>
                  <w:marBottom w:val="0"/>
                  <w:divBdr>
                    <w:top w:val="none" w:sz="0" w:space="0" w:color="auto"/>
                    <w:left w:val="none" w:sz="0" w:space="0" w:color="auto"/>
                    <w:bottom w:val="none" w:sz="0" w:space="0" w:color="auto"/>
                    <w:right w:val="none" w:sz="0" w:space="0" w:color="auto"/>
                  </w:divBdr>
                </w:div>
              </w:divsChild>
            </w:div>
            <w:div w:id="1441221589">
              <w:marLeft w:val="0"/>
              <w:marRight w:val="0"/>
              <w:marTop w:val="0"/>
              <w:marBottom w:val="0"/>
              <w:divBdr>
                <w:top w:val="none" w:sz="0" w:space="0" w:color="auto"/>
                <w:left w:val="none" w:sz="0" w:space="0" w:color="auto"/>
                <w:bottom w:val="none" w:sz="0" w:space="0" w:color="auto"/>
                <w:right w:val="none" w:sz="0" w:space="0" w:color="auto"/>
              </w:divBdr>
              <w:divsChild>
                <w:div w:id="305939449">
                  <w:marLeft w:val="0"/>
                  <w:marRight w:val="0"/>
                  <w:marTop w:val="0"/>
                  <w:marBottom w:val="0"/>
                  <w:divBdr>
                    <w:top w:val="none" w:sz="0" w:space="0" w:color="auto"/>
                    <w:left w:val="none" w:sz="0" w:space="0" w:color="auto"/>
                    <w:bottom w:val="none" w:sz="0" w:space="0" w:color="auto"/>
                    <w:right w:val="none" w:sz="0" w:space="0" w:color="auto"/>
                  </w:divBdr>
                </w:div>
              </w:divsChild>
            </w:div>
            <w:div w:id="769816884">
              <w:marLeft w:val="0"/>
              <w:marRight w:val="0"/>
              <w:marTop w:val="0"/>
              <w:marBottom w:val="0"/>
              <w:divBdr>
                <w:top w:val="none" w:sz="0" w:space="0" w:color="auto"/>
                <w:left w:val="none" w:sz="0" w:space="0" w:color="auto"/>
                <w:bottom w:val="none" w:sz="0" w:space="0" w:color="auto"/>
                <w:right w:val="none" w:sz="0" w:space="0" w:color="auto"/>
              </w:divBdr>
              <w:divsChild>
                <w:div w:id="1440028952">
                  <w:marLeft w:val="0"/>
                  <w:marRight w:val="0"/>
                  <w:marTop w:val="0"/>
                  <w:marBottom w:val="0"/>
                  <w:divBdr>
                    <w:top w:val="none" w:sz="0" w:space="0" w:color="auto"/>
                    <w:left w:val="none" w:sz="0" w:space="0" w:color="auto"/>
                    <w:bottom w:val="none" w:sz="0" w:space="0" w:color="auto"/>
                    <w:right w:val="none" w:sz="0" w:space="0" w:color="auto"/>
                  </w:divBdr>
                </w:div>
              </w:divsChild>
            </w:div>
            <w:div w:id="555314073">
              <w:marLeft w:val="0"/>
              <w:marRight w:val="0"/>
              <w:marTop w:val="0"/>
              <w:marBottom w:val="0"/>
              <w:divBdr>
                <w:top w:val="none" w:sz="0" w:space="0" w:color="auto"/>
                <w:left w:val="none" w:sz="0" w:space="0" w:color="auto"/>
                <w:bottom w:val="none" w:sz="0" w:space="0" w:color="auto"/>
                <w:right w:val="none" w:sz="0" w:space="0" w:color="auto"/>
              </w:divBdr>
              <w:divsChild>
                <w:div w:id="1530024319">
                  <w:marLeft w:val="0"/>
                  <w:marRight w:val="0"/>
                  <w:marTop w:val="0"/>
                  <w:marBottom w:val="0"/>
                  <w:divBdr>
                    <w:top w:val="none" w:sz="0" w:space="0" w:color="auto"/>
                    <w:left w:val="none" w:sz="0" w:space="0" w:color="auto"/>
                    <w:bottom w:val="none" w:sz="0" w:space="0" w:color="auto"/>
                    <w:right w:val="none" w:sz="0" w:space="0" w:color="auto"/>
                  </w:divBdr>
                </w:div>
              </w:divsChild>
            </w:div>
            <w:div w:id="644362027">
              <w:marLeft w:val="0"/>
              <w:marRight w:val="0"/>
              <w:marTop w:val="0"/>
              <w:marBottom w:val="0"/>
              <w:divBdr>
                <w:top w:val="none" w:sz="0" w:space="0" w:color="auto"/>
                <w:left w:val="none" w:sz="0" w:space="0" w:color="auto"/>
                <w:bottom w:val="none" w:sz="0" w:space="0" w:color="auto"/>
                <w:right w:val="none" w:sz="0" w:space="0" w:color="auto"/>
              </w:divBdr>
              <w:divsChild>
                <w:div w:id="2049715431">
                  <w:marLeft w:val="0"/>
                  <w:marRight w:val="0"/>
                  <w:marTop w:val="0"/>
                  <w:marBottom w:val="0"/>
                  <w:divBdr>
                    <w:top w:val="none" w:sz="0" w:space="0" w:color="auto"/>
                    <w:left w:val="none" w:sz="0" w:space="0" w:color="auto"/>
                    <w:bottom w:val="none" w:sz="0" w:space="0" w:color="auto"/>
                    <w:right w:val="none" w:sz="0" w:space="0" w:color="auto"/>
                  </w:divBdr>
                </w:div>
              </w:divsChild>
            </w:div>
            <w:div w:id="771970247">
              <w:marLeft w:val="0"/>
              <w:marRight w:val="0"/>
              <w:marTop w:val="0"/>
              <w:marBottom w:val="0"/>
              <w:divBdr>
                <w:top w:val="none" w:sz="0" w:space="0" w:color="auto"/>
                <w:left w:val="none" w:sz="0" w:space="0" w:color="auto"/>
                <w:bottom w:val="none" w:sz="0" w:space="0" w:color="auto"/>
                <w:right w:val="none" w:sz="0" w:space="0" w:color="auto"/>
              </w:divBdr>
              <w:divsChild>
                <w:div w:id="498351730">
                  <w:marLeft w:val="0"/>
                  <w:marRight w:val="0"/>
                  <w:marTop w:val="0"/>
                  <w:marBottom w:val="0"/>
                  <w:divBdr>
                    <w:top w:val="none" w:sz="0" w:space="0" w:color="auto"/>
                    <w:left w:val="none" w:sz="0" w:space="0" w:color="auto"/>
                    <w:bottom w:val="none" w:sz="0" w:space="0" w:color="auto"/>
                    <w:right w:val="none" w:sz="0" w:space="0" w:color="auto"/>
                  </w:divBdr>
                </w:div>
              </w:divsChild>
            </w:div>
            <w:div w:id="290404062">
              <w:marLeft w:val="0"/>
              <w:marRight w:val="0"/>
              <w:marTop w:val="0"/>
              <w:marBottom w:val="0"/>
              <w:divBdr>
                <w:top w:val="none" w:sz="0" w:space="0" w:color="auto"/>
                <w:left w:val="none" w:sz="0" w:space="0" w:color="auto"/>
                <w:bottom w:val="none" w:sz="0" w:space="0" w:color="auto"/>
                <w:right w:val="none" w:sz="0" w:space="0" w:color="auto"/>
              </w:divBdr>
              <w:divsChild>
                <w:div w:id="232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166">
          <w:marLeft w:val="0"/>
          <w:marRight w:val="0"/>
          <w:marTop w:val="0"/>
          <w:marBottom w:val="0"/>
          <w:divBdr>
            <w:top w:val="none" w:sz="0" w:space="0" w:color="auto"/>
            <w:left w:val="none" w:sz="0" w:space="0" w:color="auto"/>
            <w:bottom w:val="none" w:sz="0" w:space="0" w:color="auto"/>
            <w:right w:val="none" w:sz="0" w:space="0" w:color="auto"/>
          </w:divBdr>
          <w:divsChild>
            <w:div w:id="2025009404">
              <w:marLeft w:val="0"/>
              <w:marRight w:val="0"/>
              <w:marTop w:val="0"/>
              <w:marBottom w:val="0"/>
              <w:divBdr>
                <w:top w:val="none" w:sz="0" w:space="0" w:color="auto"/>
                <w:left w:val="none" w:sz="0" w:space="0" w:color="auto"/>
                <w:bottom w:val="none" w:sz="0" w:space="0" w:color="auto"/>
                <w:right w:val="none" w:sz="0" w:space="0" w:color="auto"/>
              </w:divBdr>
              <w:divsChild>
                <w:div w:id="16514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8545">
          <w:marLeft w:val="0"/>
          <w:marRight w:val="0"/>
          <w:marTop w:val="0"/>
          <w:marBottom w:val="0"/>
          <w:divBdr>
            <w:top w:val="none" w:sz="0" w:space="0" w:color="auto"/>
            <w:left w:val="none" w:sz="0" w:space="0" w:color="auto"/>
            <w:bottom w:val="none" w:sz="0" w:space="0" w:color="auto"/>
            <w:right w:val="none" w:sz="0" w:space="0" w:color="auto"/>
          </w:divBdr>
          <w:divsChild>
            <w:div w:id="1563563010">
              <w:marLeft w:val="0"/>
              <w:marRight w:val="0"/>
              <w:marTop w:val="0"/>
              <w:marBottom w:val="0"/>
              <w:divBdr>
                <w:top w:val="none" w:sz="0" w:space="0" w:color="auto"/>
                <w:left w:val="none" w:sz="0" w:space="0" w:color="auto"/>
                <w:bottom w:val="none" w:sz="0" w:space="0" w:color="auto"/>
                <w:right w:val="none" w:sz="0" w:space="0" w:color="auto"/>
              </w:divBdr>
              <w:divsChild>
                <w:div w:id="1813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645">
          <w:marLeft w:val="0"/>
          <w:marRight w:val="0"/>
          <w:marTop w:val="0"/>
          <w:marBottom w:val="0"/>
          <w:divBdr>
            <w:top w:val="none" w:sz="0" w:space="0" w:color="auto"/>
            <w:left w:val="none" w:sz="0" w:space="0" w:color="auto"/>
            <w:bottom w:val="none" w:sz="0" w:space="0" w:color="auto"/>
            <w:right w:val="none" w:sz="0" w:space="0" w:color="auto"/>
          </w:divBdr>
          <w:divsChild>
            <w:div w:id="50345730">
              <w:marLeft w:val="0"/>
              <w:marRight w:val="0"/>
              <w:marTop w:val="0"/>
              <w:marBottom w:val="0"/>
              <w:divBdr>
                <w:top w:val="none" w:sz="0" w:space="0" w:color="auto"/>
                <w:left w:val="none" w:sz="0" w:space="0" w:color="auto"/>
                <w:bottom w:val="none" w:sz="0" w:space="0" w:color="auto"/>
                <w:right w:val="none" w:sz="0" w:space="0" w:color="auto"/>
              </w:divBdr>
              <w:divsChild>
                <w:div w:id="16970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0043">
          <w:marLeft w:val="0"/>
          <w:marRight w:val="0"/>
          <w:marTop w:val="0"/>
          <w:marBottom w:val="0"/>
          <w:divBdr>
            <w:top w:val="none" w:sz="0" w:space="0" w:color="auto"/>
            <w:left w:val="none" w:sz="0" w:space="0" w:color="auto"/>
            <w:bottom w:val="none" w:sz="0" w:space="0" w:color="auto"/>
            <w:right w:val="none" w:sz="0" w:space="0" w:color="auto"/>
          </w:divBdr>
          <w:divsChild>
            <w:div w:id="1975521801">
              <w:marLeft w:val="0"/>
              <w:marRight w:val="0"/>
              <w:marTop w:val="0"/>
              <w:marBottom w:val="0"/>
              <w:divBdr>
                <w:top w:val="none" w:sz="0" w:space="0" w:color="auto"/>
                <w:left w:val="none" w:sz="0" w:space="0" w:color="auto"/>
                <w:bottom w:val="none" w:sz="0" w:space="0" w:color="auto"/>
                <w:right w:val="none" w:sz="0" w:space="0" w:color="auto"/>
              </w:divBdr>
              <w:divsChild>
                <w:div w:id="19105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507">
          <w:marLeft w:val="0"/>
          <w:marRight w:val="0"/>
          <w:marTop w:val="0"/>
          <w:marBottom w:val="0"/>
          <w:divBdr>
            <w:top w:val="none" w:sz="0" w:space="0" w:color="auto"/>
            <w:left w:val="none" w:sz="0" w:space="0" w:color="auto"/>
            <w:bottom w:val="none" w:sz="0" w:space="0" w:color="auto"/>
            <w:right w:val="none" w:sz="0" w:space="0" w:color="auto"/>
          </w:divBdr>
          <w:divsChild>
            <w:div w:id="834152320">
              <w:marLeft w:val="0"/>
              <w:marRight w:val="0"/>
              <w:marTop w:val="0"/>
              <w:marBottom w:val="0"/>
              <w:divBdr>
                <w:top w:val="none" w:sz="0" w:space="0" w:color="auto"/>
                <w:left w:val="none" w:sz="0" w:space="0" w:color="auto"/>
                <w:bottom w:val="none" w:sz="0" w:space="0" w:color="auto"/>
                <w:right w:val="none" w:sz="0" w:space="0" w:color="auto"/>
              </w:divBdr>
              <w:divsChild>
                <w:div w:id="1712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5840">
          <w:marLeft w:val="0"/>
          <w:marRight w:val="0"/>
          <w:marTop w:val="0"/>
          <w:marBottom w:val="0"/>
          <w:divBdr>
            <w:top w:val="none" w:sz="0" w:space="0" w:color="auto"/>
            <w:left w:val="none" w:sz="0" w:space="0" w:color="auto"/>
            <w:bottom w:val="none" w:sz="0" w:space="0" w:color="auto"/>
            <w:right w:val="none" w:sz="0" w:space="0" w:color="auto"/>
          </w:divBdr>
          <w:divsChild>
            <w:div w:id="1338338901">
              <w:marLeft w:val="0"/>
              <w:marRight w:val="0"/>
              <w:marTop w:val="0"/>
              <w:marBottom w:val="0"/>
              <w:divBdr>
                <w:top w:val="none" w:sz="0" w:space="0" w:color="auto"/>
                <w:left w:val="none" w:sz="0" w:space="0" w:color="auto"/>
                <w:bottom w:val="none" w:sz="0" w:space="0" w:color="auto"/>
                <w:right w:val="none" w:sz="0" w:space="0" w:color="auto"/>
              </w:divBdr>
              <w:divsChild>
                <w:div w:id="104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146">
          <w:marLeft w:val="0"/>
          <w:marRight w:val="0"/>
          <w:marTop w:val="0"/>
          <w:marBottom w:val="0"/>
          <w:divBdr>
            <w:top w:val="none" w:sz="0" w:space="0" w:color="auto"/>
            <w:left w:val="none" w:sz="0" w:space="0" w:color="auto"/>
            <w:bottom w:val="none" w:sz="0" w:space="0" w:color="auto"/>
            <w:right w:val="none" w:sz="0" w:space="0" w:color="auto"/>
          </w:divBdr>
          <w:divsChild>
            <w:div w:id="243031536">
              <w:marLeft w:val="0"/>
              <w:marRight w:val="0"/>
              <w:marTop w:val="0"/>
              <w:marBottom w:val="0"/>
              <w:divBdr>
                <w:top w:val="none" w:sz="0" w:space="0" w:color="auto"/>
                <w:left w:val="none" w:sz="0" w:space="0" w:color="auto"/>
                <w:bottom w:val="none" w:sz="0" w:space="0" w:color="auto"/>
                <w:right w:val="none" w:sz="0" w:space="0" w:color="auto"/>
              </w:divBdr>
              <w:divsChild>
                <w:div w:id="10757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89424">
          <w:marLeft w:val="0"/>
          <w:marRight w:val="0"/>
          <w:marTop w:val="0"/>
          <w:marBottom w:val="0"/>
          <w:divBdr>
            <w:top w:val="none" w:sz="0" w:space="0" w:color="auto"/>
            <w:left w:val="none" w:sz="0" w:space="0" w:color="auto"/>
            <w:bottom w:val="none" w:sz="0" w:space="0" w:color="auto"/>
            <w:right w:val="none" w:sz="0" w:space="0" w:color="auto"/>
          </w:divBdr>
          <w:divsChild>
            <w:div w:id="1324894761">
              <w:marLeft w:val="0"/>
              <w:marRight w:val="0"/>
              <w:marTop w:val="0"/>
              <w:marBottom w:val="0"/>
              <w:divBdr>
                <w:top w:val="none" w:sz="0" w:space="0" w:color="auto"/>
                <w:left w:val="none" w:sz="0" w:space="0" w:color="auto"/>
                <w:bottom w:val="none" w:sz="0" w:space="0" w:color="auto"/>
                <w:right w:val="none" w:sz="0" w:space="0" w:color="auto"/>
              </w:divBdr>
              <w:divsChild>
                <w:div w:id="13916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0921">
          <w:marLeft w:val="0"/>
          <w:marRight w:val="0"/>
          <w:marTop w:val="0"/>
          <w:marBottom w:val="0"/>
          <w:divBdr>
            <w:top w:val="none" w:sz="0" w:space="0" w:color="auto"/>
            <w:left w:val="none" w:sz="0" w:space="0" w:color="auto"/>
            <w:bottom w:val="none" w:sz="0" w:space="0" w:color="auto"/>
            <w:right w:val="none" w:sz="0" w:space="0" w:color="auto"/>
          </w:divBdr>
          <w:divsChild>
            <w:div w:id="1308970957">
              <w:marLeft w:val="0"/>
              <w:marRight w:val="0"/>
              <w:marTop w:val="0"/>
              <w:marBottom w:val="0"/>
              <w:divBdr>
                <w:top w:val="none" w:sz="0" w:space="0" w:color="auto"/>
                <w:left w:val="none" w:sz="0" w:space="0" w:color="auto"/>
                <w:bottom w:val="none" w:sz="0" w:space="0" w:color="auto"/>
                <w:right w:val="none" w:sz="0" w:space="0" w:color="auto"/>
              </w:divBdr>
              <w:divsChild>
                <w:div w:id="420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294">
          <w:marLeft w:val="0"/>
          <w:marRight w:val="0"/>
          <w:marTop w:val="0"/>
          <w:marBottom w:val="0"/>
          <w:divBdr>
            <w:top w:val="none" w:sz="0" w:space="0" w:color="auto"/>
            <w:left w:val="none" w:sz="0" w:space="0" w:color="auto"/>
            <w:bottom w:val="none" w:sz="0" w:space="0" w:color="auto"/>
            <w:right w:val="none" w:sz="0" w:space="0" w:color="auto"/>
          </w:divBdr>
          <w:divsChild>
            <w:div w:id="286473911">
              <w:marLeft w:val="0"/>
              <w:marRight w:val="0"/>
              <w:marTop w:val="0"/>
              <w:marBottom w:val="0"/>
              <w:divBdr>
                <w:top w:val="none" w:sz="0" w:space="0" w:color="auto"/>
                <w:left w:val="none" w:sz="0" w:space="0" w:color="auto"/>
                <w:bottom w:val="none" w:sz="0" w:space="0" w:color="auto"/>
                <w:right w:val="none" w:sz="0" w:space="0" w:color="auto"/>
              </w:divBdr>
              <w:divsChild>
                <w:div w:id="792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559">
          <w:marLeft w:val="0"/>
          <w:marRight w:val="0"/>
          <w:marTop w:val="0"/>
          <w:marBottom w:val="0"/>
          <w:divBdr>
            <w:top w:val="none" w:sz="0" w:space="0" w:color="auto"/>
            <w:left w:val="none" w:sz="0" w:space="0" w:color="auto"/>
            <w:bottom w:val="none" w:sz="0" w:space="0" w:color="auto"/>
            <w:right w:val="none" w:sz="0" w:space="0" w:color="auto"/>
          </w:divBdr>
          <w:divsChild>
            <w:div w:id="1740401064">
              <w:marLeft w:val="0"/>
              <w:marRight w:val="0"/>
              <w:marTop w:val="0"/>
              <w:marBottom w:val="0"/>
              <w:divBdr>
                <w:top w:val="none" w:sz="0" w:space="0" w:color="auto"/>
                <w:left w:val="none" w:sz="0" w:space="0" w:color="auto"/>
                <w:bottom w:val="none" w:sz="0" w:space="0" w:color="auto"/>
                <w:right w:val="none" w:sz="0" w:space="0" w:color="auto"/>
              </w:divBdr>
              <w:divsChild>
                <w:div w:id="1268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665">
          <w:marLeft w:val="0"/>
          <w:marRight w:val="0"/>
          <w:marTop w:val="0"/>
          <w:marBottom w:val="0"/>
          <w:divBdr>
            <w:top w:val="none" w:sz="0" w:space="0" w:color="auto"/>
            <w:left w:val="none" w:sz="0" w:space="0" w:color="auto"/>
            <w:bottom w:val="none" w:sz="0" w:space="0" w:color="auto"/>
            <w:right w:val="none" w:sz="0" w:space="0" w:color="auto"/>
          </w:divBdr>
          <w:divsChild>
            <w:div w:id="2121219991">
              <w:marLeft w:val="0"/>
              <w:marRight w:val="0"/>
              <w:marTop w:val="0"/>
              <w:marBottom w:val="0"/>
              <w:divBdr>
                <w:top w:val="none" w:sz="0" w:space="0" w:color="auto"/>
                <w:left w:val="none" w:sz="0" w:space="0" w:color="auto"/>
                <w:bottom w:val="none" w:sz="0" w:space="0" w:color="auto"/>
                <w:right w:val="none" w:sz="0" w:space="0" w:color="auto"/>
              </w:divBdr>
              <w:divsChild>
                <w:div w:id="92938102">
                  <w:marLeft w:val="0"/>
                  <w:marRight w:val="0"/>
                  <w:marTop w:val="0"/>
                  <w:marBottom w:val="0"/>
                  <w:divBdr>
                    <w:top w:val="none" w:sz="0" w:space="0" w:color="auto"/>
                    <w:left w:val="none" w:sz="0" w:space="0" w:color="auto"/>
                    <w:bottom w:val="none" w:sz="0" w:space="0" w:color="auto"/>
                    <w:right w:val="none" w:sz="0" w:space="0" w:color="auto"/>
                  </w:divBdr>
                </w:div>
              </w:divsChild>
            </w:div>
            <w:div w:id="1630432041">
              <w:marLeft w:val="0"/>
              <w:marRight w:val="0"/>
              <w:marTop w:val="0"/>
              <w:marBottom w:val="0"/>
              <w:divBdr>
                <w:top w:val="none" w:sz="0" w:space="0" w:color="auto"/>
                <w:left w:val="none" w:sz="0" w:space="0" w:color="auto"/>
                <w:bottom w:val="none" w:sz="0" w:space="0" w:color="auto"/>
                <w:right w:val="none" w:sz="0" w:space="0" w:color="auto"/>
              </w:divBdr>
              <w:divsChild>
                <w:div w:id="6114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031">
          <w:marLeft w:val="0"/>
          <w:marRight w:val="0"/>
          <w:marTop w:val="0"/>
          <w:marBottom w:val="0"/>
          <w:divBdr>
            <w:top w:val="none" w:sz="0" w:space="0" w:color="auto"/>
            <w:left w:val="none" w:sz="0" w:space="0" w:color="auto"/>
            <w:bottom w:val="none" w:sz="0" w:space="0" w:color="auto"/>
            <w:right w:val="none" w:sz="0" w:space="0" w:color="auto"/>
          </w:divBdr>
          <w:divsChild>
            <w:div w:id="745542141">
              <w:marLeft w:val="0"/>
              <w:marRight w:val="0"/>
              <w:marTop w:val="0"/>
              <w:marBottom w:val="0"/>
              <w:divBdr>
                <w:top w:val="none" w:sz="0" w:space="0" w:color="auto"/>
                <w:left w:val="none" w:sz="0" w:space="0" w:color="auto"/>
                <w:bottom w:val="none" w:sz="0" w:space="0" w:color="auto"/>
                <w:right w:val="none" w:sz="0" w:space="0" w:color="auto"/>
              </w:divBdr>
              <w:divsChild>
                <w:div w:id="2041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3010">
          <w:marLeft w:val="0"/>
          <w:marRight w:val="0"/>
          <w:marTop w:val="0"/>
          <w:marBottom w:val="0"/>
          <w:divBdr>
            <w:top w:val="none" w:sz="0" w:space="0" w:color="auto"/>
            <w:left w:val="none" w:sz="0" w:space="0" w:color="auto"/>
            <w:bottom w:val="none" w:sz="0" w:space="0" w:color="auto"/>
            <w:right w:val="none" w:sz="0" w:space="0" w:color="auto"/>
          </w:divBdr>
          <w:divsChild>
            <w:div w:id="357975330">
              <w:marLeft w:val="0"/>
              <w:marRight w:val="0"/>
              <w:marTop w:val="0"/>
              <w:marBottom w:val="0"/>
              <w:divBdr>
                <w:top w:val="none" w:sz="0" w:space="0" w:color="auto"/>
                <w:left w:val="none" w:sz="0" w:space="0" w:color="auto"/>
                <w:bottom w:val="none" w:sz="0" w:space="0" w:color="auto"/>
                <w:right w:val="none" w:sz="0" w:space="0" w:color="auto"/>
              </w:divBdr>
              <w:divsChild>
                <w:div w:id="17818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3726">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183277221">
                  <w:marLeft w:val="0"/>
                  <w:marRight w:val="0"/>
                  <w:marTop w:val="0"/>
                  <w:marBottom w:val="0"/>
                  <w:divBdr>
                    <w:top w:val="none" w:sz="0" w:space="0" w:color="auto"/>
                    <w:left w:val="none" w:sz="0" w:space="0" w:color="auto"/>
                    <w:bottom w:val="none" w:sz="0" w:space="0" w:color="auto"/>
                    <w:right w:val="none" w:sz="0" w:space="0" w:color="auto"/>
                  </w:divBdr>
                </w:div>
              </w:divsChild>
            </w:div>
            <w:div w:id="2086030919">
              <w:marLeft w:val="0"/>
              <w:marRight w:val="0"/>
              <w:marTop w:val="0"/>
              <w:marBottom w:val="0"/>
              <w:divBdr>
                <w:top w:val="none" w:sz="0" w:space="0" w:color="auto"/>
                <w:left w:val="none" w:sz="0" w:space="0" w:color="auto"/>
                <w:bottom w:val="none" w:sz="0" w:space="0" w:color="auto"/>
                <w:right w:val="none" w:sz="0" w:space="0" w:color="auto"/>
              </w:divBdr>
              <w:divsChild>
                <w:div w:id="18457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7612">
          <w:marLeft w:val="0"/>
          <w:marRight w:val="0"/>
          <w:marTop w:val="0"/>
          <w:marBottom w:val="0"/>
          <w:divBdr>
            <w:top w:val="none" w:sz="0" w:space="0" w:color="auto"/>
            <w:left w:val="none" w:sz="0" w:space="0" w:color="auto"/>
            <w:bottom w:val="none" w:sz="0" w:space="0" w:color="auto"/>
            <w:right w:val="none" w:sz="0" w:space="0" w:color="auto"/>
          </w:divBdr>
          <w:divsChild>
            <w:div w:id="1607008265">
              <w:marLeft w:val="0"/>
              <w:marRight w:val="0"/>
              <w:marTop w:val="0"/>
              <w:marBottom w:val="0"/>
              <w:divBdr>
                <w:top w:val="none" w:sz="0" w:space="0" w:color="auto"/>
                <w:left w:val="none" w:sz="0" w:space="0" w:color="auto"/>
                <w:bottom w:val="none" w:sz="0" w:space="0" w:color="auto"/>
                <w:right w:val="none" w:sz="0" w:space="0" w:color="auto"/>
              </w:divBdr>
              <w:divsChild>
                <w:div w:id="847259393">
                  <w:marLeft w:val="0"/>
                  <w:marRight w:val="0"/>
                  <w:marTop w:val="0"/>
                  <w:marBottom w:val="0"/>
                  <w:divBdr>
                    <w:top w:val="none" w:sz="0" w:space="0" w:color="auto"/>
                    <w:left w:val="none" w:sz="0" w:space="0" w:color="auto"/>
                    <w:bottom w:val="none" w:sz="0" w:space="0" w:color="auto"/>
                    <w:right w:val="none" w:sz="0" w:space="0" w:color="auto"/>
                  </w:divBdr>
                </w:div>
              </w:divsChild>
            </w:div>
            <w:div w:id="530580129">
              <w:marLeft w:val="0"/>
              <w:marRight w:val="0"/>
              <w:marTop w:val="0"/>
              <w:marBottom w:val="0"/>
              <w:divBdr>
                <w:top w:val="none" w:sz="0" w:space="0" w:color="auto"/>
                <w:left w:val="none" w:sz="0" w:space="0" w:color="auto"/>
                <w:bottom w:val="none" w:sz="0" w:space="0" w:color="auto"/>
                <w:right w:val="none" w:sz="0" w:space="0" w:color="auto"/>
              </w:divBdr>
              <w:divsChild>
                <w:div w:id="2031685497">
                  <w:marLeft w:val="0"/>
                  <w:marRight w:val="0"/>
                  <w:marTop w:val="0"/>
                  <w:marBottom w:val="0"/>
                  <w:divBdr>
                    <w:top w:val="none" w:sz="0" w:space="0" w:color="auto"/>
                    <w:left w:val="none" w:sz="0" w:space="0" w:color="auto"/>
                    <w:bottom w:val="none" w:sz="0" w:space="0" w:color="auto"/>
                    <w:right w:val="none" w:sz="0" w:space="0" w:color="auto"/>
                  </w:divBdr>
                </w:div>
              </w:divsChild>
            </w:div>
            <w:div w:id="1178615745">
              <w:marLeft w:val="0"/>
              <w:marRight w:val="0"/>
              <w:marTop w:val="0"/>
              <w:marBottom w:val="0"/>
              <w:divBdr>
                <w:top w:val="none" w:sz="0" w:space="0" w:color="auto"/>
                <w:left w:val="none" w:sz="0" w:space="0" w:color="auto"/>
                <w:bottom w:val="none" w:sz="0" w:space="0" w:color="auto"/>
                <w:right w:val="none" w:sz="0" w:space="0" w:color="auto"/>
              </w:divBdr>
              <w:divsChild>
                <w:div w:id="1381633173">
                  <w:marLeft w:val="0"/>
                  <w:marRight w:val="0"/>
                  <w:marTop w:val="0"/>
                  <w:marBottom w:val="0"/>
                  <w:divBdr>
                    <w:top w:val="none" w:sz="0" w:space="0" w:color="auto"/>
                    <w:left w:val="none" w:sz="0" w:space="0" w:color="auto"/>
                    <w:bottom w:val="none" w:sz="0" w:space="0" w:color="auto"/>
                    <w:right w:val="none" w:sz="0" w:space="0" w:color="auto"/>
                  </w:divBdr>
                </w:div>
              </w:divsChild>
            </w:div>
            <w:div w:id="455410035">
              <w:marLeft w:val="0"/>
              <w:marRight w:val="0"/>
              <w:marTop w:val="0"/>
              <w:marBottom w:val="0"/>
              <w:divBdr>
                <w:top w:val="none" w:sz="0" w:space="0" w:color="auto"/>
                <w:left w:val="none" w:sz="0" w:space="0" w:color="auto"/>
                <w:bottom w:val="none" w:sz="0" w:space="0" w:color="auto"/>
                <w:right w:val="none" w:sz="0" w:space="0" w:color="auto"/>
              </w:divBdr>
            </w:div>
            <w:div w:id="1091895393">
              <w:marLeft w:val="0"/>
              <w:marRight w:val="0"/>
              <w:marTop w:val="0"/>
              <w:marBottom w:val="0"/>
              <w:divBdr>
                <w:top w:val="none" w:sz="0" w:space="0" w:color="auto"/>
                <w:left w:val="none" w:sz="0" w:space="0" w:color="auto"/>
                <w:bottom w:val="none" w:sz="0" w:space="0" w:color="auto"/>
                <w:right w:val="none" w:sz="0" w:space="0" w:color="auto"/>
              </w:divBdr>
            </w:div>
            <w:div w:id="1701006041">
              <w:marLeft w:val="0"/>
              <w:marRight w:val="0"/>
              <w:marTop w:val="0"/>
              <w:marBottom w:val="0"/>
              <w:divBdr>
                <w:top w:val="none" w:sz="0" w:space="0" w:color="auto"/>
                <w:left w:val="none" w:sz="0" w:space="0" w:color="auto"/>
                <w:bottom w:val="none" w:sz="0" w:space="0" w:color="auto"/>
                <w:right w:val="none" w:sz="0" w:space="0" w:color="auto"/>
              </w:divBdr>
            </w:div>
          </w:divsChild>
        </w:div>
        <w:div w:id="50154140">
          <w:marLeft w:val="0"/>
          <w:marRight w:val="0"/>
          <w:marTop w:val="0"/>
          <w:marBottom w:val="0"/>
          <w:divBdr>
            <w:top w:val="none" w:sz="0" w:space="0" w:color="auto"/>
            <w:left w:val="none" w:sz="0" w:space="0" w:color="auto"/>
            <w:bottom w:val="none" w:sz="0" w:space="0" w:color="auto"/>
            <w:right w:val="none" w:sz="0" w:space="0" w:color="auto"/>
          </w:divBdr>
          <w:divsChild>
            <w:div w:id="1359307226">
              <w:marLeft w:val="0"/>
              <w:marRight w:val="0"/>
              <w:marTop w:val="0"/>
              <w:marBottom w:val="0"/>
              <w:divBdr>
                <w:top w:val="none" w:sz="0" w:space="0" w:color="auto"/>
                <w:left w:val="none" w:sz="0" w:space="0" w:color="auto"/>
                <w:bottom w:val="none" w:sz="0" w:space="0" w:color="auto"/>
                <w:right w:val="none" w:sz="0" w:space="0" w:color="auto"/>
              </w:divBdr>
              <w:divsChild>
                <w:div w:id="128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0690">
          <w:marLeft w:val="0"/>
          <w:marRight w:val="0"/>
          <w:marTop w:val="0"/>
          <w:marBottom w:val="0"/>
          <w:divBdr>
            <w:top w:val="none" w:sz="0" w:space="0" w:color="auto"/>
            <w:left w:val="none" w:sz="0" w:space="0" w:color="auto"/>
            <w:bottom w:val="none" w:sz="0" w:space="0" w:color="auto"/>
            <w:right w:val="none" w:sz="0" w:space="0" w:color="auto"/>
          </w:divBdr>
          <w:divsChild>
            <w:div w:id="1583560281">
              <w:marLeft w:val="0"/>
              <w:marRight w:val="0"/>
              <w:marTop w:val="0"/>
              <w:marBottom w:val="0"/>
              <w:divBdr>
                <w:top w:val="none" w:sz="0" w:space="0" w:color="auto"/>
                <w:left w:val="none" w:sz="0" w:space="0" w:color="auto"/>
                <w:bottom w:val="none" w:sz="0" w:space="0" w:color="auto"/>
                <w:right w:val="none" w:sz="0" w:space="0" w:color="auto"/>
              </w:divBdr>
              <w:divsChild>
                <w:div w:id="461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9170">
          <w:marLeft w:val="0"/>
          <w:marRight w:val="0"/>
          <w:marTop w:val="0"/>
          <w:marBottom w:val="0"/>
          <w:divBdr>
            <w:top w:val="none" w:sz="0" w:space="0" w:color="auto"/>
            <w:left w:val="none" w:sz="0" w:space="0" w:color="auto"/>
            <w:bottom w:val="none" w:sz="0" w:space="0" w:color="auto"/>
            <w:right w:val="none" w:sz="0" w:space="0" w:color="auto"/>
          </w:divBdr>
          <w:divsChild>
            <w:div w:id="1290549349">
              <w:marLeft w:val="0"/>
              <w:marRight w:val="0"/>
              <w:marTop w:val="0"/>
              <w:marBottom w:val="0"/>
              <w:divBdr>
                <w:top w:val="none" w:sz="0" w:space="0" w:color="auto"/>
                <w:left w:val="none" w:sz="0" w:space="0" w:color="auto"/>
                <w:bottom w:val="none" w:sz="0" w:space="0" w:color="auto"/>
                <w:right w:val="none" w:sz="0" w:space="0" w:color="auto"/>
              </w:divBdr>
              <w:divsChild>
                <w:div w:id="1438521441">
                  <w:marLeft w:val="0"/>
                  <w:marRight w:val="0"/>
                  <w:marTop w:val="0"/>
                  <w:marBottom w:val="0"/>
                  <w:divBdr>
                    <w:top w:val="none" w:sz="0" w:space="0" w:color="auto"/>
                    <w:left w:val="none" w:sz="0" w:space="0" w:color="auto"/>
                    <w:bottom w:val="none" w:sz="0" w:space="0" w:color="auto"/>
                    <w:right w:val="none" w:sz="0" w:space="0" w:color="auto"/>
                  </w:divBdr>
                </w:div>
              </w:divsChild>
            </w:div>
            <w:div w:id="1336568905">
              <w:marLeft w:val="0"/>
              <w:marRight w:val="0"/>
              <w:marTop w:val="0"/>
              <w:marBottom w:val="0"/>
              <w:divBdr>
                <w:top w:val="none" w:sz="0" w:space="0" w:color="auto"/>
                <w:left w:val="none" w:sz="0" w:space="0" w:color="auto"/>
                <w:bottom w:val="none" w:sz="0" w:space="0" w:color="auto"/>
                <w:right w:val="none" w:sz="0" w:space="0" w:color="auto"/>
              </w:divBdr>
              <w:divsChild>
                <w:div w:id="494339688">
                  <w:marLeft w:val="0"/>
                  <w:marRight w:val="0"/>
                  <w:marTop w:val="0"/>
                  <w:marBottom w:val="0"/>
                  <w:divBdr>
                    <w:top w:val="none" w:sz="0" w:space="0" w:color="auto"/>
                    <w:left w:val="none" w:sz="0" w:space="0" w:color="auto"/>
                    <w:bottom w:val="none" w:sz="0" w:space="0" w:color="auto"/>
                    <w:right w:val="none" w:sz="0" w:space="0" w:color="auto"/>
                  </w:divBdr>
                </w:div>
              </w:divsChild>
            </w:div>
            <w:div w:id="1569029672">
              <w:marLeft w:val="0"/>
              <w:marRight w:val="0"/>
              <w:marTop w:val="0"/>
              <w:marBottom w:val="0"/>
              <w:divBdr>
                <w:top w:val="none" w:sz="0" w:space="0" w:color="auto"/>
                <w:left w:val="none" w:sz="0" w:space="0" w:color="auto"/>
                <w:bottom w:val="none" w:sz="0" w:space="0" w:color="auto"/>
                <w:right w:val="none" w:sz="0" w:space="0" w:color="auto"/>
              </w:divBdr>
              <w:divsChild>
                <w:div w:id="1610351845">
                  <w:marLeft w:val="0"/>
                  <w:marRight w:val="0"/>
                  <w:marTop w:val="0"/>
                  <w:marBottom w:val="0"/>
                  <w:divBdr>
                    <w:top w:val="none" w:sz="0" w:space="0" w:color="auto"/>
                    <w:left w:val="none" w:sz="0" w:space="0" w:color="auto"/>
                    <w:bottom w:val="none" w:sz="0" w:space="0" w:color="auto"/>
                    <w:right w:val="none" w:sz="0" w:space="0" w:color="auto"/>
                  </w:divBdr>
                </w:div>
              </w:divsChild>
            </w:div>
            <w:div w:id="971131053">
              <w:marLeft w:val="0"/>
              <w:marRight w:val="0"/>
              <w:marTop w:val="0"/>
              <w:marBottom w:val="0"/>
              <w:divBdr>
                <w:top w:val="none" w:sz="0" w:space="0" w:color="auto"/>
                <w:left w:val="none" w:sz="0" w:space="0" w:color="auto"/>
                <w:bottom w:val="none" w:sz="0" w:space="0" w:color="auto"/>
                <w:right w:val="none" w:sz="0" w:space="0" w:color="auto"/>
              </w:divBdr>
              <w:divsChild>
                <w:div w:id="2109689232">
                  <w:marLeft w:val="0"/>
                  <w:marRight w:val="0"/>
                  <w:marTop w:val="0"/>
                  <w:marBottom w:val="0"/>
                  <w:divBdr>
                    <w:top w:val="none" w:sz="0" w:space="0" w:color="auto"/>
                    <w:left w:val="none" w:sz="0" w:space="0" w:color="auto"/>
                    <w:bottom w:val="none" w:sz="0" w:space="0" w:color="auto"/>
                    <w:right w:val="none" w:sz="0" w:space="0" w:color="auto"/>
                  </w:divBdr>
                </w:div>
              </w:divsChild>
            </w:div>
            <w:div w:id="2098669431">
              <w:marLeft w:val="0"/>
              <w:marRight w:val="0"/>
              <w:marTop w:val="0"/>
              <w:marBottom w:val="0"/>
              <w:divBdr>
                <w:top w:val="none" w:sz="0" w:space="0" w:color="auto"/>
                <w:left w:val="none" w:sz="0" w:space="0" w:color="auto"/>
                <w:bottom w:val="none" w:sz="0" w:space="0" w:color="auto"/>
                <w:right w:val="none" w:sz="0" w:space="0" w:color="auto"/>
              </w:divBdr>
              <w:divsChild>
                <w:div w:id="694574370">
                  <w:marLeft w:val="0"/>
                  <w:marRight w:val="0"/>
                  <w:marTop w:val="0"/>
                  <w:marBottom w:val="0"/>
                  <w:divBdr>
                    <w:top w:val="none" w:sz="0" w:space="0" w:color="auto"/>
                    <w:left w:val="none" w:sz="0" w:space="0" w:color="auto"/>
                    <w:bottom w:val="none" w:sz="0" w:space="0" w:color="auto"/>
                    <w:right w:val="none" w:sz="0" w:space="0" w:color="auto"/>
                  </w:divBdr>
                </w:div>
              </w:divsChild>
            </w:div>
            <w:div w:id="1342203384">
              <w:marLeft w:val="0"/>
              <w:marRight w:val="0"/>
              <w:marTop w:val="0"/>
              <w:marBottom w:val="0"/>
              <w:divBdr>
                <w:top w:val="none" w:sz="0" w:space="0" w:color="auto"/>
                <w:left w:val="none" w:sz="0" w:space="0" w:color="auto"/>
                <w:bottom w:val="none" w:sz="0" w:space="0" w:color="auto"/>
                <w:right w:val="none" w:sz="0" w:space="0" w:color="auto"/>
              </w:divBdr>
              <w:divsChild>
                <w:div w:id="219875864">
                  <w:marLeft w:val="0"/>
                  <w:marRight w:val="0"/>
                  <w:marTop w:val="0"/>
                  <w:marBottom w:val="0"/>
                  <w:divBdr>
                    <w:top w:val="none" w:sz="0" w:space="0" w:color="auto"/>
                    <w:left w:val="none" w:sz="0" w:space="0" w:color="auto"/>
                    <w:bottom w:val="none" w:sz="0" w:space="0" w:color="auto"/>
                    <w:right w:val="none" w:sz="0" w:space="0" w:color="auto"/>
                  </w:divBdr>
                </w:div>
              </w:divsChild>
            </w:div>
            <w:div w:id="942224594">
              <w:marLeft w:val="0"/>
              <w:marRight w:val="0"/>
              <w:marTop w:val="0"/>
              <w:marBottom w:val="0"/>
              <w:divBdr>
                <w:top w:val="none" w:sz="0" w:space="0" w:color="auto"/>
                <w:left w:val="none" w:sz="0" w:space="0" w:color="auto"/>
                <w:bottom w:val="none" w:sz="0" w:space="0" w:color="auto"/>
                <w:right w:val="none" w:sz="0" w:space="0" w:color="auto"/>
              </w:divBdr>
              <w:divsChild>
                <w:div w:id="161046002">
                  <w:marLeft w:val="0"/>
                  <w:marRight w:val="0"/>
                  <w:marTop w:val="0"/>
                  <w:marBottom w:val="0"/>
                  <w:divBdr>
                    <w:top w:val="none" w:sz="0" w:space="0" w:color="auto"/>
                    <w:left w:val="none" w:sz="0" w:space="0" w:color="auto"/>
                    <w:bottom w:val="none" w:sz="0" w:space="0" w:color="auto"/>
                    <w:right w:val="none" w:sz="0" w:space="0" w:color="auto"/>
                  </w:divBdr>
                </w:div>
              </w:divsChild>
            </w:div>
            <w:div w:id="84040966">
              <w:marLeft w:val="0"/>
              <w:marRight w:val="0"/>
              <w:marTop w:val="0"/>
              <w:marBottom w:val="0"/>
              <w:divBdr>
                <w:top w:val="none" w:sz="0" w:space="0" w:color="auto"/>
                <w:left w:val="none" w:sz="0" w:space="0" w:color="auto"/>
                <w:bottom w:val="none" w:sz="0" w:space="0" w:color="auto"/>
                <w:right w:val="none" w:sz="0" w:space="0" w:color="auto"/>
              </w:divBdr>
              <w:divsChild>
                <w:div w:id="2058236254">
                  <w:marLeft w:val="0"/>
                  <w:marRight w:val="0"/>
                  <w:marTop w:val="0"/>
                  <w:marBottom w:val="0"/>
                  <w:divBdr>
                    <w:top w:val="none" w:sz="0" w:space="0" w:color="auto"/>
                    <w:left w:val="none" w:sz="0" w:space="0" w:color="auto"/>
                    <w:bottom w:val="none" w:sz="0" w:space="0" w:color="auto"/>
                    <w:right w:val="none" w:sz="0" w:space="0" w:color="auto"/>
                  </w:divBdr>
                </w:div>
              </w:divsChild>
            </w:div>
            <w:div w:id="22287127">
              <w:marLeft w:val="0"/>
              <w:marRight w:val="0"/>
              <w:marTop w:val="0"/>
              <w:marBottom w:val="0"/>
              <w:divBdr>
                <w:top w:val="none" w:sz="0" w:space="0" w:color="auto"/>
                <w:left w:val="none" w:sz="0" w:space="0" w:color="auto"/>
                <w:bottom w:val="none" w:sz="0" w:space="0" w:color="auto"/>
                <w:right w:val="none" w:sz="0" w:space="0" w:color="auto"/>
              </w:divBdr>
              <w:divsChild>
                <w:div w:id="1613593635">
                  <w:marLeft w:val="0"/>
                  <w:marRight w:val="0"/>
                  <w:marTop w:val="0"/>
                  <w:marBottom w:val="0"/>
                  <w:divBdr>
                    <w:top w:val="none" w:sz="0" w:space="0" w:color="auto"/>
                    <w:left w:val="none" w:sz="0" w:space="0" w:color="auto"/>
                    <w:bottom w:val="none" w:sz="0" w:space="0" w:color="auto"/>
                    <w:right w:val="none" w:sz="0" w:space="0" w:color="auto"/>
                  </w:divBdr>
                </w:div>
              </w:divsChild>
            </w:div>
            <w:div w:id="2040399201">
              <w:marLeft w:val="0"/>
              <w:marRight w:val="0"/>
              <w:marTop w:val="0"/>
              <w:marBottom w:val="0"/>
              <w:divBdr>
                <w:top w:val="none" w:sz="0" w:space="0" w:color="auto"/>
                <w:left w:val="none" w:sz="0" w:space="0" w:color="auto"/>
                <w:bottom w:val="none" w:sz="0" w:space="0" w:color="auto"/>
                <w:right w:val="none" w:sz="0" w:space="0" w:color="auto"/>
              </w:divBdr>
              <w:divsChild>
                <w:div w:id="1493909972">
                  <w:marLeft w:val="0"/>
                  <w:marRight w:val="0"/>
                  <w:marTop w:val="0"/>
                  <w:marBottom w:val="0"/>
                  <w:divBdr>
                    <w:top w:val="none" w:sz="0" w:space="0" w:color="auto"/>
                    <w:left w:val="none" w:sz="0" w:space="0" w:color="auto"/>
                    <w:bottom w:val="none" w:sz="0" w:space="0" w:color="auto"/>
                    <w:right w:val="none" w:sz="0" w:space="0" w:color="auto"/>
                  </w:divBdr>
                </w:div>
              </w:divsChild>
            </w:div>
            <w:div w:id="327486802">
              <w:marLeft w:val="0"/>
              <w:marRight w:val="0"/>
              <w:marTop w:val="0"/>
              <w:marBottom w:val="0"/>
              <w:divBdr>
                <w:top w:val="none" w:sz="0" w:space="0" w:color="auto"/>
                <w:left w:val="none" w:sz="0" w:space="0" w:color="auto"/>
                <w:bottom w:val="none" w:sz="0" w:space="0" w:color="auto"/>
                <w:right w:val="none" w:sz="0" w:space="0" w:color="auto"/>
              </w:divBdr>
              <w:divsChild>
                <w:div w:id="1520853126">
                  <w:marLeft w:val="0"/>
                  <w:marRight w:val="0"/>
                  <w:marTop w:val="0"/>
                  <w:marBottom w:val="0"/>
                  <w:divBdr>
                    <w:top w:val="none" w:sz="0" w:space="0" w:color="auto"/>
                    <w:left w:val="none" w:sz="0" w:space="0" w:color="auto"/>
                    <w:bottom w:val="none" w:sz="0" w:space="0" w:color="auto"/>
                    <w:right w:val="none" w:sz="0" w:space="0" w:color="auto"/>
                  </w:divBdr>
                </w:div>
              </w:divsChild>
            </w:div>
            <w:div w:id="1221792742">
              <w:marLeft w:val="0"/>
              <w:marRight w:val="0"/>
              <w:marTop w:val="0"/>
              <w:marBottom w:val="0"/>
              <w:divBdr>
                <w:top w:val="none" w:sz="0" w:space="0" w:color="auto"/>
                <w:left w:val="none" w:sz="0" w:space="0" w:color="auto"/>
                <w:bottom w:val="none" w:sz="0" w:space="0" w:color="auto"/>
                <w:right w:val="none" w:sz="0" w:space="0" w:color="auto"/>
              </w:divBdr>
              <w:divsChild>
                <w:div w:id="78988178">
                  <w:marLeft w:val="0"/>
                  <w:marRight w:val="0"/>
                  <w:marTop w:val="0"/>
                  <w:marBottom w:val="0"/>
                  <w:divBdr>
                    <w:top w:val="none" w:sz="0" w:space="0" w:color="auto"/>
                    <w:left w:val="none" w:sz="0" w:space="0" w:color="auto"/>
                    <w:bottom w:val="none" w:sz="0" w:space="0" w:color="auto"/>
                    <w:right w:val="none" w:sz="0" w:space="0" w:color="auto"/>
                  </w:divBdr>
                </w:div>
              </w:divsChild>
            </w:div>
            <w:div w:id="1908761185">
              <w:marLeft w:val="0"/>
              <w:marRight w:val="0"/>
              <w:marTop w:val="0"/>
              <w:marBottom w:val="0"/>
              <w:divBdr>
                <w:top w:val="none" w:sz="0" w:space="0" w:color="auto"/>
                <w:left w:val="none" w:sz="0" w:space="0" w:color="auto"/>
                <w:bottom w:val="none" w:sz="0" w:space="0" w:color="auto"/>
                <w:right w:val="none" w:sz="0" w:space="0" w:color="auto"/>
              </w:divBdr>
              <w:divsChild>
                <w:div w:id="2053118290">
                  <w:marLeft w:val="0"/>
                  <w:marRight w:val="0"/>
                  <w:marTop w:val="0"/>
                  <w:marBottom w:val="0"/>
                  <w:divBdr>
                    <w:top w:val="none" w:sz="0" w:space="0" w:color="auto"/>
                    <w:left w:val="none" w:sz="0" w:space="0" w:color="auto"/>
                    <w:bottom w:val="none" w:sz="0" w:space="0" w:color="auto"/>
                    <w:right w:val="none" w:sz="0" w:space="0" w:color="auto"/>
                  </w:divBdr>
                </w:div>
              </w:divsChild>
            </w:div>
            <w:div w:id="889610362">
              <w:marLeft w:val="0"/>
              <w:marRight w:val="0"/>
              <w:marTop w:val="0"/>
              <w:marBottom w:val="0"/>
              <w:divBdr>
                <w:top w:val="none" w:sz="0" w:space="0" w:color="auto"/>
                <w:left w:val="none" w:sz="0" w:space="0" w:color="auto"/>
                <w:bottom w:val="none" w:sz="0" w:space="0" w:color="auto"/>
                <w:right w:val="none" w:sz="0" w:space="0" w:color="auto"/>
              </w:divBdr>
              <w:divsChild>
                <w:div w:id="12392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6589">
          <w:marLeft w:val="0"/>
          <w:marRight w:val="0"/>
          <w:marTop w:val="0"/>
          <w:marBottom w:val="0"/>
          <w:divBdr>
            <w:top w:val="none" w:sz="0" w:space="0" w:color="auto"/>
            <w:left w:val="none" w:sz="0" w:space="0" w:color="auto"/>
            <w:bottom w:val="none" w:sz="0" w:space="0" w:color="auto"/>
            <w:right w:val="none" w:sz="0" w:space="0" w:color="auto"/>
          </w:divBdr>
          <w:divsChild>
            <w:div w:id="71247089">
              <w:marLeft w:val="0"/>
              <w:marRight w:val="0"/>
              <w:marTop w:val="0"/>
              <w:marBottom w:val="0"/>
              <w:divBdr>
                <w:top w:val="none" w:sz="0" w:space="0" w:color="auto"/>
                <w:left w:val="none" w:sz="0" w:space="0" w:color="auto"/>
                <w:bottom w:val="none" w:sz="0" w:space="0" w:color="auto"/>
                <w:right w:val="none" w:sz="0" w:space="0" w:color="auto"/>
              </w:divBdr>
              <w:divsChild>
                <w:div w:id="1545405594">
                  <w:marLeft w:val="0"/>
                  <w:marRight w:val="0"/>
                  <w:marTop w:val="0"/>
                  <w:marBottom w:val="0"/>
                  <w:divBdr>
                    <w:top w:val="none" w:sz="0" w:space="0" w:color="auto"/>
                    <w:left w:val="none" w:sz="0" w:space="0" w:color="auto"/>
                    <w:bottom w:val="none" w:sz="0" w:space="0" w:color="auto"/>
                    <w:right w:val="none" w:sz="0" w:space="0" w:color="auto"/>
                  </w:divBdr>
                </w:div>
              </w:divsChild>
            </w:div>
            <w:div w:id="1065103727">
              <w:marLeft w:val="0"/>
              <w:marRight w:val="0"/>
              <w:marTop w:val="0"/>
              <w:marBottom w:val="0"/>
              <w:divBdr>
                <w:top w:val="none" w:sz="0" w:space="0" w:color="auto"/>
                <w:left w:val="none" w:sz="0" w:space="0" w:color="auto"/>
                <w:bottom w:val="none" w:sz="0" w:space="0" w:color="auto"/>
                <w:right w:val="none" w:sz="0" w:space="0" w:color="auto"/>
              </w:divBdr>
              <w:divsChild>
                <w:div w:id="1354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87956">
      <w:bodyDiv w:val="1"/>
      <w:marLeft w:val="0"/>
      <w:marRight w:val="0"/>
      <w:marTop w:val="0"/>
      <w:marBottom w:val="0"/>
      <w:divBdr>
        <w:top w:val="none" w:sz="0" w:space="0" w:color="auto"/>
        <w:left w:val="none" w:sz="0" w:space="0" w:color="auto"/>
        <w:bottom w:val="none" w:sz="0" w:space="0" w:color="auto"/>
        <w:right w:val="none" w:sz="0" w:space="0" w:color="auto"/>
      </w:divBdr>
    </w:div>
    <w:div w:id="1415935060">
      <w:bodyDiv w:val="1"/>
      <w:marLeft w:val="0"/>
      <w:marRight w:val="0"/>
      <w:marTop w:val="0"/>
      <w:marBottom w:val="0"/>
      <w:divBdr>
        <w:top w:val="none" w:sz="0" w:space="0" w:color="auto"/>
        <w:left w:val="none" w:sz="0" w:space="0" w:color="auto"/>
        <w:bottom w:val="none" w:sz="0" w:space="0" w:color="auto"/>
        <w:right w:val="none" w:sz="0" w:space="0" w:color="auto"/>
      </w:divBdr>
    </w:div>
    <w:div w:id="1453283509">
      <w:bodyDiv w:val="1"/>
      <w:marLeft w:val="0"/>
      <w:marRight w:val="0"/>
      <w:marTop w:val="0"/>
      <w:marBottom w:val="0"/>
      <w:divBdr>
        <w:top w:val="none" w:sz="0" w:space="0" w:color="auto"/>
        <w:left w:val="none" w:sz="0" w:space="0" w:color="auto"/>
        <w:bottom w:val="none" w:sz="0" w:space="0" w:color="auto"/>
        <w:right w:val="none" w:sz="0" w:space="0" w:color="auto"/>
      </w:divBdr>
    </w:div>
    <w:div w:id="1475567127">
      <w:bodyDiv w:val="1"/>
      <w:marLeft w:val="0"/>
      <w:marRight w:val="0"/>
      <w:marTop w:val="0"/>
      <w:marBottom w:val="0"/>
      <w:divBdr>
        <w:top w:val="none" w:sz="0" w:space="0" w:color="auto"/>
        <w:left w:val="none" w:sz="0" w:space="0" w:color="auto"/>
        <w:bottom w:val="none" w:sz="0" w:space="0" w:color="auto"/>
        <w:right w:val="none" w:sz="0" w:space="0" w:color="auto"/>
      </w:divBdr>
    </w:div>
    <w:div w:id="1475609687">
      <w:bodyDiv w:val="1"/>
      <w:marLeft w:val="0"/>
      <w:marRight w:val="0"/>
      <w:marTop w:val="0"/>
      <w:marBottom w:val="0"/>
      <w:divBdr>
        <w:top w:val="none" w:sz="0" w:space="0" w:color="auto"/>
        <w:left w:val="none" w:sz="0" w:space="0" w:color="auto"/>
        <w:bottom w:val="none" w:sz="0" w:space="0" w:color="auto"/>
        <w:right w:val="none" w:sz="0" w:space="0" w:color="auto"/>
      </w:divBdr>
      <w:divsChild>
        <w:div w:id="1174421010">
          <w:marLeft w:val="0"/>
          <w:marRight w:val="0"/>
          <w:marTop w:val="0"/>
          <w:marBottom w:val="0"/>
          <w:divBdr>
            <w:top w:val="none" w:sz="0" w:space="0" w:color="auto"/>
            <w:left w:val="none" w:sz="0" w:space="0" w:color="auto"/>
            <w:bottom w:val="none" w:sz="0" w:space="0" w:color="auto"/>
            <w:right w:val="none" w:sz="0" w:space="0" w:color="auto"/>
          </w:divBdr>
          <w:divsChild>
            <w:div w:id="1960650416">
              <w:marLeft w:val="0"/>
              <w:marRight w:val="0"/>
              <w:marTop w:val="0"/>
              <w:marBottom w:val="0"/>
              <w:divBdr>
                <w:top w:val="none" w:sz="0" w:space="0" w:color="auto"/>
                <w:left w:val="none" w:sz="0" w:space="0" w:color="auto"/>
                <w:bottom w:val="none" w:sz="0" w:space="0" w:color="auto"/>
                <w:right w:val="none" w:sz="0" w:space="0" w:color="auto"/>
              </w:divBdr>
              <w:divsChild>
                <w:div w:id="317003117">
                  <w:marLeft w:val="0"/>
                  <w:marRight w:val="0"/>
                  <w:marTop w:val="0"/>
                  <w:marBottom w:val="0"/>
                  <w:divBdr>
                    <w:top w:val="none" w:sz="0" w:space="0" w:color="auto"/>
                    <w:left w:val="none" w:sz="0" w:space="0" w:color="auto"/>
                    <w:bottom w:val="none" w:sz="0" w:space="0" w:color="auto"/>
                    <w:right w:val="none" w:sz="0" w:space="0" w:color="auto"/>
                  </w:divBdr>
                  <w:divsChild>
                    <w:div w:id="21000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1996">
      <w:bodyDiv w:val="1"/>
      <w:marLeft w:val="0"/>
      <w:marRight w:val="0"/>
      <w:marTop w:val="0"/>
      <w:marBottom w:val="0"/>
      <w:divBdr>
        <w:top w:val="none" w:sz="0" w:space="0" w:color="auto"/>
        <w:left w:val="none" w:sz="0" w:space="0" w:color="auto"/>
        <w:bottom w:val="none" w:sz="0" w:space="0" w:color="auto"/>
        <w:right w:val="none" w:sz="0" w:space="0" w:color="auto"/>
      </w:divBdr>
      <w:divsChild>
        <w:div w:id="1170217875">
          <w:marLeft w:val="0"/>
          <w:marRight w:val="0"/>
          <w:marTop w:val="0"/>
          <w:marBottom w:val="0"/>
          <w:divBdr>
            <w:top w:val="none" w:sz="0" w:space="0" w:color="auto"/>
            <w:left w:val="none" w:sz="0" w:space="0" w:color="auto"/>
            <w:bottom w:val="none" w:sz="0" w:space="0" w:color="auto"/>
            <w:right w:val="none" w:sz="0" w:space="0" w:color="auto"/>
          </w:divBdr>
          <w:divsChild>
            <w:div w:id="493882264">
              <w:marLeft w:val="0"/>
              <w:marRight w:val="0"/>
              <w:marTop w:val="0"/>
              <w:marBottom w:val="0"/>
              <w:divBdr>
                <w:top w:val="none" w:sz="0" w:space="0" w:color="auto"/>
                <w:left w:val="none" w:sz="0" w:space="0" w:color="auto"/>
                <w:bottom w:val="none" w:sz="0" w:space="0" w:color="auto"/>
                <w:right w:val="none" w:sz="0" w:space="0" w:color="auto"/>
              </w:divBdr>
              <w:divsChild>
                <w:div w:id="586815781">
                  <w:marLeft w:val="0"/>
                  <w:marRight w:val="0"/>
                  <w:marTop w:val="0"/>
                  <w:marBottom w:val="0"/>
                  <w:divBdr>
                    <w:top w:val="none" w:sz="0" w:space="0" w:color="auto"/>
                    <w:left w:val="none" w:sz="0" w:space="0" w:color="auto"/>
                    <w:bottom w:val="none" w:sz="0" w:space="0" w:color="auto"/>
                    <w:right w:val="none" w:sz="0" w:space="0" w:color="auto"/>
                  </w:divBdr>
                  <w:divsChild>
                    <w:div w:id="18605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41724">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sChild>
        <w:div w:id="368533283">
          <w:marLeft w:val="0"/>
          <w:marRight w:val="0"/>
          <w:marTop w:val="0"/>
          <w:marBottom w:val="0"/>
          <w:divBdr>
            <w:top w:val="none" w:sz="0" w:space="0" w:color="auto"/>
            <w:left w:val="none" w:sz="0" w:space="0" w:color="auto"/>
            <w:bottom w:val="none" w:sz="0" w:space="0" w:color="auto"/>
            <w:right w:val="none" w:sz="0" w:space="0" w:color="auto"/>
          </w:divBdr>
          <w:divsChild>
            <w:div w:id="616327266">
              <w:marLeft w:val="0"/>
              <w:marRight w:val="0"/>
              <w:marTop w:val="0"/>
              <w:marBottom w:val="0"/>
              <w:divBdr>
                <w:top w:val="none" w:sz="0" w:space="0" w:color="auto"/>
                <w:left w:val="none" w:sz="0" w:space="0" w:color="auto"/>
                <w:bottom w:val="none" w:sz="0" w:space="0" w:color="auto"/>
                <w:right w:val="none" w:sz="0" w:space="0" w:color="auto"/>
              </w:divBdr>
              <w:divsChild>
                <w:div w:id="970942926">
                  <w:marLeft w:val="0"/>
                  <w:marRight w:val="0"/>
                  <w:marTop w:val="0"/>
                  <w:marBottom w:val="0"/>
                  <w:divBdr>
                    <w:top w:val="none" w:sz="0" w:space="0" w:color="auto"/>
                    <w:left w:val="none" w:sz="0" w:space="0" w:color="auto"/>
                    <w:bottom w:val="none" w:sz="0" w:space="0" w:color="auto"/>
                    <w:right w:val="none" w:sz="0" w:space="0" w:color="auto"/>
                  </w:divBdr>
                  <w:divsChild>
                    <w:div w:id="4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4536">
      <w:bodyDiv w:val="1"/>
      <w:marLeft w:val="0"/>
      <w:marRight w:val="0"/>
      <w:marTop w:val="0"/>
      <w:marBottom w:val="0"/>
      <w:divBdr>
        <w:top w:val="none" w:sz="0" w:space="0" w:color="auto"/>
        <w:left w:val="none" w:sz="0" w:space="0" w:color="auto"/>
        <w:bottom w:val="none" w:sz="0" w:space="0" w:color="auto"/>
        <w:right w:val="none" w:sz="0" w:space="0" w:color="auto"/>
      </w:divBdr>
    </w:div>
    <w:div w:id="1824081895">
      <w:bodyDiv w:val="1"/>
      <w:marLeft w:val="0"/>
      <w:marRight w:val="0"/>
      <w:marTop w:val="0"/>
      <w:marBottom w:val="0"/>
      <w:divBdr>
        <w:top w:val="none" w:sz="0" w:space="0" w:color="auto"/>
        <w:left w:val="none" w:sz="0" w:space="0" w:color="auto"/>
        <w:bottom w:val="none" w:sz="0" w:space="0" w:color="auto"/>
        <w:right w:val="none" w:sz="0" w:space="0" w:color="auto"/>
      </w:divBdr>
    </w:div>
    <w:div w:id="1970672543">
      <w:bodyDiv w:val="1"/>
      <w:marLeft w:val="0"/>
      <w:marRight w:val="0"/>
      <w:marTop w:val="0"/>
      <w:marBottom w:val="0"/>
      <w:divBdr>
        <w:top w:val="none" w:sz="0" w:space="0" w:color="auto"/>
        <w:left w:val="none" w:sz="0" w:space="0" w:color="auto"/>
        <w:bottom w:val="none" w:sz="0" w:space="0" w:color="auto"/>
        <w:right w:val="none" w:sz="0" w:space="0" w:color="auto"/>
      </w:divBdr>
    </w:div>
    <w:div w:id="2040279089">
      <w:bodyDiv w:val="1"/>
      <w:marLeft w:val="0"/>
      <w:marRight w:val="0"/>
      <w:marTop w:val="0"/>
      <w:marBottom w:val="0"/>
      <w:divBdr>
        <w:top w:val="none" w:sz="0" w:space="0" w:color="auto"/>
        <w:left w:val="none" w:sz="0" w:space="0" w:color="auto"/>
        <w:bottom w:val="none" w:sz="0" w:space="0" w:color="auto"/>
        <w:right w:val="none" w:sz="0" w:space="0" w:color="auto"/>
      </w:divBdr>
    </w:div>
    <w:div w:id="2071881113">
      <w:bodyDiv w:val="1"/>
      <w:marLeft w:val="0"/>
      <w:marRight w:val="0"/>
      <w:marTop w:val="0"/>
      <w:marBottom w:val="0"/>
      <w:divBdr>
        <w:top w:val="none" w:sz="0" w:space="0" w:color="auto"/>
        <w:left w:val="none" w:sz="0" w:space="0" w:color="auto"/>
        <w:bottom w:val="none" w:sz="0" w:space="0" w:color="auto"/>
        <w:right w:val="none" w:sz="0" w:space="0" w:color="auto"/>
      </w:divBdr>
      <w:divsChild>
        <w:div w:id="2064522926">
          <w:marLeft w:val="0"/>
          <w:marRight w:val="0"/>
          <w:marTop w:val="0"/>
          <w:marBottom w:val="0"/>
          <w:divBdr>
            <w:top w:val="none" w:sz="0" w:space="0" w:color="auto"/>
            <w:left w:val="none" w:sz="0" w:space="0" w:color="auto"/>
            <w:bottom w:val="none" w:sz="0" w:space="0" w:color="auto"/>
            <w:right w:val="none" w:sz="0" w:space="0" w:color="auto"/>
          </w:divBdr>
          <w:divsChild>
            <w:div w:id="158228837">
              <w:marLeft w:val="0"/>
              <w:marRight w:val="0"/>
              <w:marTop w:val="0"/>
              <w:marBottom w:val="0"/>
              <w:divBdr>
                <w:top w:val="none" w:sz="0" w:space="0" w:color="auto"/>
                <w:left w:val="none" w:sz="0" w:space="0" w:color="auto"/>
                <w:bottom w:val="none" w:sz="0" w:space="0" w:color="auto"/>
                <w:right w:val="none" w:sz="0" w:space="0" w:color="auto"/>
              </w:divBdr>
              <w:divsChild>
                <w:div w:id="1205100067">
                  <w:marLeft w:val="0"/>
                  <w:marRight w:val="0"/>
                  <w:marTop w:val="0"/>
                  <w:marBottom w:val="0"/>
                  <w:divBdr>
                    <w:top w:val="none" w:sz="0" w:space="0" w:color="auto"/>
                    <w:left w:val="none" w:sz="0" w:space="0" w:color="auto"/>
                    <w:bottom w:val="none" w:sz="0" w:space="0" w:color="auto"/>
                    <w:right w:val="none" w:sz="0" w:space="0" w:color="auto"/>
                  </w:divBdr>
                  <w:divsChild>
                    <w:div w:id="1838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wpca.org.uk" TargetMode="External"/><Relationship Id="rId26" Type="http://schemas.openxmlformats.org/officeDocument/2006/relationships/hyperlink" Target="https://www.bnssgtraininghub.com/gp_toolkit/" TargetMode="External"/><Relationship Id="rId39" Type="http://schemas.openxmlformats.org/officeDocument/2006/relationships/hyperlink" Target="https://pcse.england.nhs.uk/services/gp-pensions/" TargetMode="External"/><Relationship Id="rId21" Type="http://schemas.openxmlformats.org/officeDocument/2006/relationships/hyperlink" Target="https://basd.primarycareexchange.com" TargetMode="External"/><Relationship Id="rId34" Type="http://schemas.openxmlformats.org/officeDocument/2006/relationships/hyperlink" Target="https://www.england.nhs.uk/supporting-our-nhs-people/support-now/" TargetMode="External"/><Relationship Id="rId42" Type="http://schemas.openxmlformats.org/officeDocument/2006/relationships/hyperlink" Target="https://pcse.england.nhs.uk/services/gp-pensions/gp-locum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nssgtraininghub.com" TargetMode="External"/><Relationship Id="rId29" Type="http://schemas.openxmlformats.org/officeDocument/2006/relationships/hyperlink" Target="https://future.nhs.uk/GPCS/view?objectId=9129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edy.bnssgccg.nhs.uk" TargetMode="External"/><Relationship Id="rId24" Type="http://schemas.openxmlformats.org/officeDocument/2006/relationships/hyperlink" Target="https://egplearning.co.uk" TargetMode="External"/><Relationship Id="rId32" Type="http://schemas.openxmlformats.org/officeDocument/2006/relationships/hyperlink" Target="https://avonlmc.co.uk/practice-support/pastoral-support/gp-safe-house/" TargetMode="External"/><Relationship Id="rId37" Type="http://schemas.openxmlformats.org/officeDocument/2006/relationships/hyperlink" Target="mailto:england.revalidation-support@nhs.net" TargetMode="External"/><Relationship Id="rId40" Type="http://schemas.openxmlformats.org/officeDocument/2006/relationships/hyperlink" Target="https://pcse.england.nhs.uk/contact-u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cumorganiser.com/getting-started/doctors-%20bag/" TargetMode="External"/><Relationship Id="rId23" Type="http://schemas.openxmlformats.org/officeDocument/2006/relationships/hyperlink" Target="mailto:severn@rcgp.org.uk" TargetMode="External"/><Relationship Id="rId28" Type="http://schemas.openxmlformats.org/officeDocument/2006/relationships/hyperlink" Target="https://nextgenerationgp.co.uk" TargetMode="External"/><Relationship Id="rId36" Type="http://schemas.openxmlformats.org/officeDocument/2006/relationships/hyperlink" Target="https://www.gmc-uk.org/registration-and-licensing/managing-your-registration/revalidation/guidance-on-supporting-information-for-appraisal-and-revalidation" TargetMode="External"/><Relationship Id="rId10" Type="http://schemas.openxmlformats.org/officeDocument/2006/relationships/hyperlink" Target="https://resolution.nhs.uk/services/claims-management/clinical-schemes/general-practice-indemnity/clinical-negligence-scheme-for-general-practice/" TargetMode="External"/><Relationship Id="rId19" Type="http://schemas.openxmlformats.org/officeDocument/2006/relationships/hyperlink" Target="mailto:PrimaryCareAcademy.SW@hee.nhs.uk" TargetMode="External"/><Relationship Id="rId31" Type="http://schemas.openxmlformats.org/officeDocument/2006/relationships/hyperlink" Target="http://www.practitionerhealth.nhs.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lution.nhs.uk" TargetMode="External"/><Relationship Id="rId14" Type="http://schemas.openxmlformats.org/officeDocument/2006/relationships/footer" Target="footer2.xml"/><Relationship Id="rId22" Type="http://schemas.openxmlformats.org/officeDocument/2006/relationships/hyperlink" Target="https://www.rcgp.org.uk/rcgp-near-you/faculties/south-west-england-region/severn-faculty.aspx" TargetMode="External"/><Relationship Id="rId27" Type="http://schemas.openxmlformats.org/officeDocument/2006/relationships/hyperlink" Target="https://www.bnssgtraininghub.com/portfolio_careers_guide/" TargetMode="External"/><Relationship Id="rId30" Type="http://schemas.openxmlformats.org/officeDocument/2006/relationships/hyperlink" Target="https://future.nhs.uk/connect.ti/GPCS/grouphome" TargetMode="External"/><Relationship Id="rId35" Type="http://schemas.openxmlformats.org/officeDocument/2006/relationships/hyperlink" Target="https://www.aomrc.org.uk/revalidation/medical-appraisal-revalidation/" TargetMode="External"/><Relationship Id="rId43" Type="http://schemas.openxmlformats.org/officeDocument/2006/relationships/hyperlink" Target="https://www.nhsbsa.nhs.uk/employee-section" TargetMode="External"/><Relationship Id="rId8" Type="http://schemas.openxmlformats.org/officeDocument/2006/relationships/hyperlink" Target="https://pcse.england.nhs.uk/services/performers-lists/gp-performers-list-for-england/" TargetMode="External"/><Relationship Id="rId3" Type="http://schemas.openxmlformats.org/officeDocument/2006/relationships/settings" Target="settings.xml"/><Relationship Id="rId12" Type="http://schemas.openxmlformats.org/officeDocument/2006/relationships/hyperlink" Target="https://remedy.bnssgccg.nhs.uk" TargetMode="External"/><Relationship Id="rId17" Type="http://schemas.openxmlformats.org/officeDocument/2006/relationships/hyperlink" Target="mailto:bnssg.training.hub@nhs.net" TargetMode="External"/><Relationship Id="rId25" Type="http://schemas.openxmlformats.org/officeDocument/2006/relationships/hyperlink" Target="https://egplearning.co.uk/?s=acronyms" TargetMode="External"/><Relationship Id="rId33" Type="http://schemas.openxmlformats.org/officeDocument/2006/relationships/hyperlink" Target="http://www.people.nhs.uk/lookingafteryoutoo" TargetMode="External"/><Relationship Id="rId38" Type="http://schemas.openxmlformats.org/officeDocument/2006/relationships/hyperlink" Target="https://www.rcgp.org.uk/your-career/revalidation/supporting-information-guidance" TargetMode="External"/><Relationship Id="rId20" Type="http://schemas.openxmlformats.org/officeDocument/2006/relationships/hyperlink" Target="https://westonplanet.co.uk" TargetMode="External"/><Relationship Id="rId41" Type="http://schemas.openxmlformats.org/officeDocument/2006/relationships/hyperlink" Target="https://pcse.england.nhs.uk/services/gp-pensions/gp-locums/submit-locum-a-and-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16</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Ballisat</cp:lastModifiedBy>
  <cp:revision>266</cp:revision>
  <cp:lastPrinted>2021-07-21T11:43:00Z</cp:lastPrinted>
  <dcterms:created xsi:type="dcterms:W3CDTF">2020-10-08T11:11:00Z</dcterms:created>
  <dcterms:modified xsi:type="dcterms:W3CDTF">2023-07-25T13:20:00Z</dcterms:modified>
</cp:coreProperties>
</file>