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HRT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B620E" w:rsidRDefault="000B620E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CKD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Drug monitoring in primary care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Statistics in AKT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</w:t>
            </w: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sk</w:t>
            </w:r>
            <w:proofErr w:type="spellEnd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cases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</w:t>
            </w: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dministration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National screening programmes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Management of </w:t>
            </w:r>
            <w:proofErr w:type="spellStart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copd</w:t>
            </w:r>
            <w:proofErr w:type="spellEnd"/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DVLA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Management of asthma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Men’s health + PSA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Immunisations (childhood and travel)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</w:t>
            </w: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alpitations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</w:t>
            </w: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ermatology pictures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 2 diabetes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Common eye problems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Deranged LFTs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</w:t>
            </w: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ypertension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Palliative care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Driving regulations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Secondary Hypertension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ECGs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Incontinence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Hypoglycaemia and DKA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Substance misuse and alcohol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Common endocrine conditions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Post partum</w:t>
            </w:r>
            <w:proofErr w:type="spellEnd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healthcare for mother and child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gramStart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6-8 week</w:t>
            </w:r>
            <w:proofErr w:type="gramEnd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baby checks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Headache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Pharmacology - </w:t>
            </w:r>
            <w:proofErr w:type="spellStart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</w:t>
            </w:r>
            <w:proofErr w:type="spellEnd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common side effects and rarer side effects to be aware of (AKT focused)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Opioid Addiction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Epilepsy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Chronic diarrhoea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Prescribing in pregnancy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Dealing with 'lumps'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Abdominal pain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Childhood constipation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Diagnosis &amp; management of depression/anxiety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77B32" w:rsidRPr="00877B32" w:rsidRDefault="00877B32" w:rsidP="0087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Cancer referral pathways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infectious diseases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Infertility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Smoking cessation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Skin cancers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Childhood infections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UTI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Antenatal care and child growth milestones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Stroke / TIA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Breast cancer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Alcohol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Sensitivity / </w:t>
            </w:r>
            <w:proofErr w:type="spellStart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Speci</w:t>
            </w:r>
            <w:proofErr w:type="spellEnd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NNT/ ARR/ RRR/ PPV/ NPV, Cates plot / other related graphs </w:t>
            </w:r>
            <w:proofErr w:type="spellStart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e.g</w:t>
            </w:r>
            <w:proofErr w:type="spellEnd"/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forest / funnel plot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Pain management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Bone health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Managing borderline blood results...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</w:t>
            </w: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ibromyalgia, chronic pain etc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</w:t>
            </w: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undoscopy &amp;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</w:t>
            </w: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toscopy pictures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Ethics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PCNs, CCGs and their roles. How GPS are paid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Neurological Conditions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Mental health in children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Mental health act / Mental capacity act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Rotator cuff / Impingement of shoulder / frozen shoulder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Limping child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Back pain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877B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Inflammatory arthropathies, their signs and investigation in primary care</w:t>
            </w: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877B32" w:rsidRPr="00877B32" w:rsidTr="000B620E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77B32" w:rsidRPr="00877B32" w:rsidRDefault="00877B32" w:rsidP="0087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02550" w:rsidRDefault="00002550"/>
    <w:sectPr w:rsidR="0000255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F4B" w:rsidRDefault="00D90F4B" w:rsidP="00877B32">
      <w:pPr>
        <w:spacing w:after="0" w:line="240" w:lineRule="auto"/>
      </w:pPr>
      <w:r>
        <w:separator/>
      </w:r>
    </w:p>
  </w:endnote>
  <w:endnote w:type="continuationSeparator" w:id="0">
    <w:p w:rsidR="00D90F4B" w:rsidRDefault="00D90F4B" w:rsidP="0087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F4B" w:rsidRDefault="00D90F4B" w:rsidP="00877B32">
      <w:pPr>
        <w:spacing w:after="0" w:line="240" w:lineRule="auto"/>
      </w:pPr>
      <w:r>
        <w:separator/>
      </w:r>
    </w:p>
  </w:footnote>
  <w:footnote w:type="continuationSeparator" w:id="0">
    <w:p w:rsidR="00D90F4B" w:rsidRDefault="00D90F4B" w:rsidP="0087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B32" w:rsidRPr="00877B32" w:rsidRDefault="00877B32">
    <w:pPr>
      <w:pStyle w:val="Header"/>
      <w:rPr>
        <w:b/>
        <w:bCs/>
        <w:u w:val="single"/>
      </w:rPr>
    </w:pPr>
    <w:r w:rsidRPr="00877B32">
      <w:rPr>
        <w:b/>
        <w:bCs/>
        <w:u w:val="single"/>
      </w:rPr>
      <w:t xml:space="preserve">Wednesday Tutorial Suggestions from Trainee Group: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32"/>
    <w:rsid w:val="00002550"/>
    <w:rsid w:val="000B620E"/>
    <w:rsid w:val="0039208A"/>
    <w:rsid w:val="00877B32"/>
    <w:rsid w:val="00D9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18E1"/>
  <w15:chartTrackingRefBased/>
  <w15:docId w15:val="{39EAF820-2757-4B70-B6DF-ECF06A1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32"/>
  </w:style>
  <w:style w:type="paragraph" w:styleId="Footer">
    <w:name w:val="footer"/>
    <w:basedOn w:val="Normal"/>
    <w:link w:val="FooterChar"/>
    <w:uiPriority w:val="99"/>
    <w:unhideWhenUsed/>
    <w:rsid w:val="0087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Gareth</dc:creator>
  <cp:keywords/>
  <dc:description/>
  <cp:lastModifiedBy>Abid Iqbal</cp:lastModifiedBy>
  <cp:revision>2</cp:revision>
  <dcterms:created xsi:type="dcterms:W3CDTF">2023-08-21T12:16:00Z</dcterms:created>
  <dcterms:modified xsi:type="dcterms:W3CDTF">2023-08-21T12:16:00Z</dcterms:modified>
</cp:coreProperties>
</file>