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67DA" w14:textId="461E09DA" w:rsidR="006F28A4" w:rsidRPr="009C2F88" w:rsidRDefault="006F28A4">
      <w:pPr>
        <w:rPr>
          <w:rFonts w:cstheme="minorHAnsi"/>
          <w:b/>
          <w:bCs/>
          <w:sz w:val="24"/>
          <w:szCs w:val="24"/>
        </w:rPr>
      </w:pPr>
      <w:proofErr w:type="gramStart"/>
      <w:r w:rsidRPr="009C2F88">
        <w:rPr>
          <w:rFonts w:cstheme="minorHAnsi"/>
          <w:b/>
          <w:bCs/>
          <w:sz w:val="24"/>
          <w:szCs w:val="24"/>
        </w:rPr>
        <w:t>3 week</w:t>
      </w:r>
      <w:proofErr w:type="gramEnd"/>
      <w:r w:rsidRPr="009C2F88">
        <w:rPr>
          <w:rFonts w:cstheme="minorHAnsi"/>
          <w:b/>
          <w:bCs/>
          <w:sz w:val="24"/>
          <w:szCs w:val="24"/>
        </w:rPr>
        <w:t xml:space="preserve"> GPST inductions </w:t>
      </w:r>
      <w:r w:rsidR="00E00B59" w:rsidRPr="009C2F88">
        <w:rPr>
          <w:rFonts w:cstheme="minorHAnsi"/>
          <w:b/>
          <w:bCs/>
          <w:sz w:val="24"/>
          <w:szCs w:val="24"/>
        </w:rPr>
        <w:t xml:space="preserve">for </w:t>
      </w:r>
      <w:r w:rsidR="00050C88" w:rsidRPr="009C2F88">
        <w:rPr>
          <w:rFonts w:cstheme="minorHAnsi"/>
          <w:b/>
          <w:bCs/>
          <w:sz w:val="24"/>
          <w:szCs w:val="24"/>
        </w:rPr>
        <w:t>IMGs in their first substantive GP post</w:t>
      </w:r>
    </w:p>
    <w:p w14:paraId="1017D6E2" w14:textId="7412C38D" w:rsidR="009C2F88" w:rsidRPr="009C2F88" w:rsidRDefault="00050C88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 xml:space="preserve">In order to help International Medical </w:t>
      </w:r>
      <w:proofErr w:type="gramStart"/>
      <w:r w:rsidRPr="009C2F88">
        <w:rPr>
          <w:rFonts w:cstheme="minorHAnsi"/>
          <w:sz w:val="24"/>
          <w:szCs w:val="24"/>
        </w:rPr>
        <w:t>Graduates</w:t>
      </w:r>
      <w:proofErr w:type="gramEnd"/>
      <w:r w:rsidRPr="009C2F88">
        <w:rPr>
          <w:rFonts w:cstheme="minorHAnsi"/>
          <w:sz w:val="24"/>
          <w:szCs w:val="24"/>
        </w:rPr>
        <w:t xml:space="preserve"> appreciate the complexity of UK </w:t>
      </w:r>
      <w:r w:rsidR="009C2F88" w:rsidRPr="009C2F88">
        <w:rPr>
          <w:rFonts w:cstheme="minorHAnsi"/>
          <w:sz w:val="24"/>
          <w:szCs w:val="24"/>
        </w:rPr>
        <w:t>Primary Care</w:t>
      </w:r>
      <w:r w:rsidRPr="009C2F88">
        <w:rPr>
          <w:rFonts w:cstheme="minorHAnsi"/>
          <w:sz w:val="24"/>
          <w:szCs w:val="24"/>
        </w:rPr>
        <w:t xml:space="preserve"> and </w:t>
      </w:r>
      <w:r w:rsidR="009C2F88" w:rsidRPr="009C2F88">
        <w:rPr>
          <w:rFonts w:cstheme="minorHAnsi"/>
          <w:sz w:val="24"/>
          <w:szCs w:val="24"/>
        </w:rPr>
        <w:t>provide</w:t>
      </w:r>
      <w:r w:rsidRPr="009C2F88">
        <w:rPr>
          <w:rFonts w:cstheme="minorHAnsi"/>
          <w:sz w:val="24"/>
          <w:szCs w:val="24"/>
        </w:rPr>
        <w:t xml:space="preserve"> the</w:t>
      </w:r>
      <w:r w:rsidR="009C2F88" w:rsidRPr="009C2F88">
        <w:rPr>
          <w:rFonts w:cstheme="minorHAnsi"/>
          <w:sz w:val="24"/>
          <w:szCs w:val="24"/>
        </w:rPr>
        <w:t>m</w:t>
      </w:r>
      <w:r w:rsidRPr="009C2F88">
        <w:rPr>
          <w:rFonts w:cstheme="minorHAnsi"/>
          <w:sz w:val="24"/>
          <w:szCs w:val="24"/>
        </w:rPr>
        <w:t xml:space="preserve"> </w:t>
      </w:r>
      <w:r w:rsidR="009C2F88" w:rsidRPr="009C2F88">
        <w:rPr>
          <w:rFonts w:cstheme="minorHAnsi"/>
          <w:sz w:val="24"/>
          <w:szCs w:val="24"/>
        </w:rPr>
        <w:t xml:space="preserve">with the </w:t>
      </w:r>
      <w:r w:rsidRPr="009C2F88">
        <w:rPr>
          <w:rFonts w:cstheme="minorHAnsi"/>
          <w:sz w:val="24"/>
          <w:szCs w:val="24"/>
        </w:rPr>
        <w:t>knowledge</w:t>
      </w:r>
      <w:r w:rsidR="009C2F88" w:rsidRPr="009C2F88">
        <w:rPr>
          <w:rFonts w:cstheme="minorHAnsi"/>
          <w:sz w:val="24"/>
          <w:szCs w:val="24"/>
        </w:rPr>
        <w:t xml:space="preserve">, </w:t>
      </w:r>
      <w:r w:rsidRPr="009C2F88">
        <w:rPr>
          <w:rFonts w:cstheme="minorHAnsi"/>
          <w:sz w:val="24"/>
          <w:szCs w:val="24"/>
        </w:rPr>
        <w:t>skills</w:t>
      </w:r>
      <w:r w:rsidR="009C2F88" w:rsidRPr="009C2F88">
        <w:rPr>
          <w:rFonts w:cstheme="minorHAnsi"/>
          <w:sz w:val="24"/>
          <w:szCs w:val="24"/>
        </w:rPr>
        <w:t xml:space="preserve"> and confidence that</w:t>
      </w:r>
      <w:r w:rsidRPr="009C2F88">
        <w:rPr>
          <w:rFonts w:cstheme="minorHAnsi"/>
          <w:sz w:val="24"/>
          <w:szCs w:val="24"/>
        </w:rPr>
        <w:t xml:space="preserve"> they need to start </w:t>
      </w:r>
      <w:r w:rsidR="009C2F88" w:rsidRPr="009C2F88">
        <w:rPr>
          <w:rFonts w:cstheme="minorHAnsi"/>
          <w:sz w:val="24"/>
          <w:szCs w:val="24"/>
        </w:rPr>
        <w:t xml:space="preserve">consulting in their first substantive GP training post, </w:t>
      </w:r>
      <w:r w:rsidR="003F30A1">
        <w:rPr>
          <w:rFonts w:cstheme="minorHAnsi"/>
          <w:sz w:val="24"/>
          <w:szCs w:val="24"/>
        </w:rPr>
        <w:t xml:space="preserve">we </w:t>
      </w:r>
      <w:r w:rsidR="009C2F88" w:rsidRPr="009C2F88">
        <w:rPr>
          <w:rFonts w:cstheme="minorHAnsi"/>
          <w:sz w:val="24"/>
          <w:szCs w:val="24"/>
        </w:rPr>
        <w:t>recommend a three week induction</w:t>
      </w:r>
      <w:r w:rsidR="00C37BFE">
        <w:rPr>
          <w:rFonts w:cstheme="minorHAnsi"/>
          <w:sz w:val="24"/>
          <w:szCs w:val="24"/>
        </w:rPr>
        <w:t>.</w:t>
      </w:r>
    </w:p>
    <w:p w14:paraId="196684BE" w14:textId="38700948" w:rsidR="001F1496" w:rsidRPr="009C2F88" w:rsidRDefault="006F28A4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The aim of this document is to help you reflect on your induction and see if any of the ideas below might improve your GPS</w:t>
      </w:r>
      <w:r w:rsidR="00E00B59" w:rsidRPr="009C2F88">
        <w:rPr>
          <w:rFonts w:cstheme="minorHAnsi"/>
          <w:sz w:val="24"/>
          <w:szCs w:val="24"/>
        </w:rPr>
        <w:t>T</w:t>
      </w:r>
      <w:r w:rsidR="00B77481" w:rsidRPr="009C2F88">
        <w:rPr>
          <w:rFonts w:cstheme="minorHAnsi"/>
          <w:sz w:val="24"/>
          <w:szCs w:val="24"/>
        </w:rPr>
        <w:t>’</w:t>
      </w:r>
      <w:r w:rsidRPr="009C2F88">
        <w:rPr>
          <w:rFonts w:cstheme="minorHAnsi"/>
          <w:sz w:val="24"/>
          <w:szCs w:val="24"/>
        </w:rPr>
        <w:t>s induction. Please note i</w:t>
      </w:r>
      <w:r w:rsidR="001F1496" w:rsidRPr="009C2F88">
        <w:rPr>
          <w:rFonts w:cstheme="minorHAnsi"/>
          <w:sz w:val="24"/>
          <w:szCs w:val="24"/>
        </w:rPr>
        <w:t xml:space="preserve">nduction should be pro-rata </w:t>
      </w:r>
      <w:proofErr w:type="gramStart"/>
      <w:r w:rsidR="001F1496" w:rsidRPr="009C2F88">
        <w:rPr>
          <w:rFonts w:cstheme="minorHAnsi"/>
          <w:sz w:val="24"/>
          <w:szCs w:val="24"/>
        </w:rPr>
        <w:t>i.e.</w:t>
      </w:r>
      <w:proofErr w:type="gramEnd"/>
      <w:r w:rsidR="001F1496" w:rsidRPr="009C2F88">
        <w:rPr>
          <w:rFonts w:cstheme="minorHAnsi"/>
          <w:sz w:val="24"/>
          <w:szCs w:val="24"/>
        </w:rPr>
        <w:t xml:space="preserve"> an IMG in their first substantive GP post working 50% LTFFT would have a six week induction.</w:t>
      </w:r>
    </w:p>
    <w:p w14:paraId="48ECF131" w14:textId="77777777" w:rsidR="009C2F88" w:rsidRPr="009C2F88" w:rsidRDefault="009C2F88">
      <w:pPr>
        <w:rPr>
          <w:rFonts w:cstheme="minorHAnsi"/>
          <w:b/>
          <w:bCs/>
          <w:sz w:val="24"/>
          <w:szCs w:val="24"/>
        </w:rPr>
      </w:pPr>
    </w:p>
    <w:p w14:paraId="0E689652" w14:textId="697BAEC7" w:rsidR="001F1496" w:rsidRPr="009C2F88" w:rsidRDefault="001F1496">
      <w:pPr>
        <w:rPr>
          <w:rFonts w:cstheme="minorHAnsi"/>
          <w:b/>
          <w:bCs/>
          <w:sz w:val="24"/>
          <w:szCs w:val="24"/>
        </w:rPr>
      </w:pPr>
      <w:r w:rsidRPr="009C2F88">
        <w:rPr>
          <w:rFonts w:cstheme="minorHAnsi"/>
          <w:b/>
          <w:bCs/>
          <w:sz w:val="24"/>
          <w:szCs w:val="24"/>
        </w:rPr>
        <w:t>Week 1</w:t>
      </w:r>
      <w:r w:rsidR="004E397B" w:rsidRPr="009C2F88">
        <w:rPr>
          <w:rFonts w:cstheme="minorHAnsi"/>
          <w:b/>
          <w:bCs/>
          <w:sz w:val="24"/>
          <w:szCs w:val="24"/>
        </w:rPr>
        <w:t xml:space="preserve"> (FTE)</w:t>
      </w:r>
    </w:p>
    <w:p w14:paraId="276BFD8C" w14:textId="0CB17466" w:rsidR="001F1496" w:rsidRPr="009C2F88" w:rsidRDefault="001F1496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10 sessions (1 x HDR, 1 x Self-directed learning)</w:t>
      </w:r>
    </w:p>
    <w:p w14:paraId="7656D0DF" w14:textId="1CE9E383" w:rsidR="001F1496" w:rsidRPr="009C2F88" w:rsidRDefault="001F1496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 xml:space="preserve">8 sessions to fill </w:t>
      </w:r>
    </w:p>
    <w:p w14:paraId="53C9D5CE" w14:textId="352CFF46" w:rsidR="001F1496" w:rsidRPr="009C2F88" w:rsidRDefault="004E397B">
      <w:pPr>
        <w:rPr>
          <w:rFonts w:eastAsia="Times New Roman" w:cstheme="minorHAnsi"/>
          <w:sz w:val="24"/>
          <w:szCs w:val="24"/>
          <w:lang w:eastAsia="en-GB"/>
        </w:rPr>
      </w:pPr>
      <w:r w:rsidRPr="009C2F88">
        <w:rPr>
          <w:rFonts w:cstheme="minorHAnsi"/>
          <w:sz w:val="24"/>
          <w:szCs w:val="24"/>
        </w:rPr>
        <w:t>Session 1</w:t>
      </w:r>
      <w:r w:rsidR="0093036F" w:rsidRPr="009C2F88">
        <w:rPr>
          <w:rFonts w:cstheme="minorHAnsi"/>
          <w:sz w:val="24"/>
          <w:szCs w:val="24"/>
        </w:rPr>
        <w:t>: Meeting the PM</w:t>
      </w:r>
      <w:r w:rsidR="002165F6" w:rsidRPr="009C2F88">
        <w:rPr>
          <w:rFonts w:cstheme="minorHAnsi"/>
          <w:sz w:val="24"/>
          <w:szCs w:val="24"/>
        </w:rPr>
        <w:t xml:space="preserve"> </w:t>
      </w:r>
      <w:r w:rsidR="0093036F" w:rsidRPr="009C2F88">
        <w:rPr>
          <w:rFonts w:cstheme="minorHAnsi"/>
          <w:sz w:val="24"/>
          <w:szCs w:val="24"/>
        </w:rPr>
        <w:t>and the mandatory fire tour. Reception area orientation, procedures, team introduction.</w:t>
      </w:r>
      <w:r w:rsidR="002165F6" w:rsidRPr="009C2F88">
        <w:rPr>
          <w:rFonts w:cstheme="minorHAnsi"/>
          <w:sz w:val="24"/>
          <w:szCs w:val="24"/>
        </w:rPr>
        <w:t xml:space="preserve"> </w:t>
      </w:r>
      <w:r w:rsidR="002165F6" w:rsidRPr="009C2F88">
        <w:rPr>
          <w:rFonts w:eastAsia="Times New Roman" w:cstheme="minorHAnsi"/>
          <w:sz w:val="24"/>
          <w:szCs w:val="24"/>
          <w:lang w:eastAsia="en-GB"/>
        </w:rPr>
        <w:t>Admin area orientation, procedures, team introduction.</w:t>
      </w:r>
      <w:r w:rsidR="00291BBF" w:rsidRPr="009C2F88">
        <w:rPr>
          <w:rFonts w:eastAsia="Times New Roman" w:cstheme="minorHAnsi"/>
          <w:sz w:val="24"/>
          <w:szCs w:val="24"/>
          <w:lang w:eastAsia="en-GB"/>
        </w:rPr>
        <w:t xml:space="preserve"> Panic alarms. Pigeon holes/in-trays. Study/annual and sick leave policy. </w:t>
      </w:r>
      <w:r w:rsidR="002165F6" w:rsidRPr="009C2F88">
        <w:rPr>
          <w:rFonts w:eastAsia="Times New Roman" w:cstheme="minorHAnsi"/>
          <w:sz w:val="24"/>
          <w:szCs w:val="24"/>
          <w:lang w:eastAsia="en-GB"/>
        </w:rPr>
        <w:t xml:space="preserve"> SMART card sorted (if not already done). L</w:t>
      </w:r>
      <w:r w:rsidR="0093036F" w:rsidRPr="009C2F88">
        <w:rPr>
          <w:rFonts w:cstheme="minorHAnsi"/>
          <w:sz w:val="24"/>
          <w:szCs w:val="24"/>
        </w:rPr>
        <w:t>unch with the team (accompanied by Trainer or PM)</w:t>
      </w:r>
    </w:p>
    <w:p w14:paraId="74D8CE52" w14:textId="15A0452D" w:rsidR="004E397B" w:rsidRPr="009C2F88" w:rsidRDefault="004E397B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Session 2</w:t>
      </w:r>
      <w:r w:rsidR="0093036F" w:rsidRPr="009C2F88">
        <w:rPr>
          <w:rFonts w:cstheme="minorHAnsi"/>
          <w:sz w:val="24"/>
          <w:szCs w:val="24"/>
        </w:rPr>
        <w:t>: Sitting with their Trainer o</w:t>
      </w:r>
      <w:r w:rsidR="002165F6" w:rsidRPr="009C2F88">
        <w:rPr>
          <w:rFonts w:cstheme="minorHAnsi"/>
          <w:sz w:val="24"/>
          <w:szCs w:val="24"/>
        </w:rPr>
        <w:t>r</w:t>
      </w:r>
      <w:r w:rsidR="00291BBF" w:rsidRPr="009C2F88">
        <w:rPr>
          <w:rFonts w:cstheme="minorHAnsi"/>
          <w:sz w:val="24"/>
          <w:szCs w:val="24"/>
        </w:rPr>
        <w:t xml:space="preserve"> a</w:t>
      </w:r>
      <w:r w:rsidR="002165F6" w:rsidRPr="009C2F88">
        <w:rPr>
          <w:rFonts w:cstheme="minorHAnsi"/>
          <w:sz w:val="24"/>
          <w:szCs w:val="24"/>
        </w:rPr>
        <w:t xml:space="preserve"> GP (using a task sheet).</w:t>
      </w:r>
      <w:r w:rsidR="00291BBF" w:rsidRPr="009C2F88">
        <w:rPr>
          <w:rFonts w:cstheme="minorHAnsi"/>
          <w:sz w:val="24"/>
          <w:szCs w:val="24"/>
        </w:rPr>
        <w:t xml:space="preserve"> Sharing useful telephone numbers.</w:t>
      </w:r>
      <w:r w:rsidR="002165F6" w:rsidRPr="009C2F88">
        <w:rPr>
          <w:rFonts w:cstheme="minorHAnsi"/>
          <w:sz w:val="24"/>
          <w:szCs w:val="24"/>
        </w:rPr>
        <w:t xml:space="preserve"> </w:t>
      </w:r>
      <w:r w:rsidR="00291BBF" w:rsidRPr="009C2F88">
        <w:rPr>
          <w:rFonts w:cstheme="minorHAnsi"/>
          <w:sz w:val="24"/>
          <w:szCs w:val="24"/>
        </w:rPr>
        <w:t xml:space="preserve"> Emergency drugs/defib etc. </w:t>
      </w:r>
      <w:r w:rsidR="002165F6" w:rsidRPr="009C2F88">
        <w:rPr>
          <w:rFonts w:eastAsia="Times New Roman" w:cstheme="minorHAnsi"/>
          <w:sz w:val="24"/>
          <w:szCs w:val="24"/>
          <w:lang w:eastAsia="en-GB"/>
        </w:rPr>
        <w:t>L</w:t>
      </w:r>
      <w:r w:rsidR="002165F6" w:rsidRPr="009C2F88">
        <w:rPr>
          <w:rFonts w:cstheme="minorHAnsi"/>
          <w:sz w:val="24"/>
          <w:szCs w:val="24"/>
        </w:rPr>
        <w:t>unch with the team (accompanied by Trainer or GP)</w:t>
      </w:r>
    </w:p>
    <w:p w14:paraId="429B52F6" w14:textId="4F891536" w:rsidR="004E397B" w:rsidRPr="009C2F88" w:rsidRDefault="004E397B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Session 3</w:t>
      </w:r>
      <w:r w:rsidR="002165F6" w:rsidRPr="009C2F88">
        <w:rPr>
          <w:rFonts w:cstheme="minorHAnsi"/>
          <w:sz w:val="24"/>
          <w:szCs w:val="24"/>
        </w:rPr>
        <w:t xml:space="preserve">: </w:t>
      </w:r>
      <w:proofErr w:type="spellStart"/>
      <w:r w:rsidR="00945099" w:rsidRPr="009C2F88">
        <w:rPr>
          <w:rFonts w:cstheme="minorHAnsi"/>
          <w:sz w:val="24"/>
          <w:szCs w:val="24"/>
        </w:rPr>
        <w:t>SystmOne</w:t>
      </w:r>
      <w:proofErr w:type="spellEnd"/>
      <w:r w:rsidR="00945099" w:rsidRPr="009C2F88">
        <w:rPr>
          <w:rFonts w:cstheme="minorHAnsi"/>
          <w:sz w:val="24"/>
          <w:szCs w:val="24"/>
        </w:rPr>
        <w:t xml:space="preserve"> Training – YouTube clips and F2F followed by using the updated workbook</w:t>
      </w:r>
    </w:p>
    <w:p w14:paraId="30217497" w14:textId="2C4FE568" w:rsidR="004E397B" w:rsidRPr="00091202" w:rsidRDefault="004E397B">
      <w:pPr>
        <w:rPr>
          <w:rFonts w:cstheme="minorHAnsi"/>
          <w:color w:val="FF0000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Session 4</w:t>
      </w:r>
      <w:r w:rsidR="00945099" w:rsidRPr="009C2F88">
        <w:rPr>
          <w:rFonts w:cstheme="minorHAnsi"/>
          <w:sz w:val="24"/>
          <w:szCs w:val="24"/>
        </w:rPr>
        <w:t xml:space="preserve">: </w:t>
      </w:r>
      <w:r w:rsidR="00627E57" w:rsidRPr="009C2F88">
        <w:rPr>
          <w:rFonts w:cstheme="minorHAnsi"/>
          <w:sz w:val="24"/>
          <w:szCs w:val="24"/>
        </w:rPr>
        <w:t>Sitting with their Trainer or GP (using a task sheet)</w:t>
      </w:r>
      <w:r w:rsidR="00D15C8B">
        <w:rPr>
          <w:rFonts w:cstheme="minorHAnsi"/>
          <w:sz w:val="24"/>
          <w:szCs w:val="24"/>
        </w:rPr>
        <w:t xml:space="preserve"> </w:t>
      </w:r>
      <w:r w:rsidR="00D15C8B" w:rsidRPr="00091202">
        <w:rPr>
          <w:rFonts w:cstheme="minorHAnsi"/>
          <w:color w:val="FF0000"/>
          <w:sz w:val="24"/>
          <w:szCs w:val="24"/>
        </w:rPr>
        <w:t>&amp; ‘Getting to know you’ session.</w:t>
      </w:r>
    </w:p>
    <w:p w14:paraId="00B3E7F8" w14:textId="71A171ED" w:rsidR="004E397B" w:rsidRPr="009C2F88" w:rsidRDefault="004E397B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Session 5</w:t>
      </w:r>
      <w:r w:rsidR="00627E57" w:rsidRPr="009C2F88">
        <w:rPr>
          <w:rFonts w:cstheme="minorHAnsi"/>
          <w:sz w:val="24"/>
          <w:szCs w:val="24"/>
        </w:rPr>
        <w:t xml:space="preserve">: </w:t>
      </w:r>
      <w:r w:rsidR="00BC673C" w:rsidRPr="009C2F88">
        <w:rPr>
          <w:rFonts w:cstheme="minorHAnsi"/>
          <w:sz w:val="24"/>
          <w:szCs w:val="24"/>
        </w:rPr>
        <w:t>Safeguarding, consent, chaperoning, photographs and IG tutorial.</w:t>
      </w:r>
    </w:p>
    <w:p w14:paraId="57BBEA7B" w14:textId="3CA3BDC8" w:rsidR="004E397B" w:rsidRPr="009C2F88" w:rsidRDefault="004E397B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Session 6</w:t>
      </w:r>
      <w:r w:rsidR="00BC673C" w:rsidRPr="009C2F88">
        <w:rPr>
          <w:rFonts w:cstheme="minorHAnsi"/>
          <w:sz w:val="24"/>
          <w:szCs w:val="24"/>
        </w:rPr>
        <w:t>: Sitting with their Trainer or GP (using a task sheet)</w:t>
      </w:r>
      <w:r w:rsidR="00B65184" w:rsidRPr="009C2F88">
        <w:rPr>
          <w:rFonts w:cstheme="minorHAnsi"/>
          <w:sz w:val="24"/>
          <w:szCs w:val="24"/>
        </w:rPr>
        <w:t xml:space="preserve"> and / or accompanied home visits</w:t>
      </w:r>
    </w:p>
    <w:p w14:paraId="038C66AA" w14:textId="7CE6D0FF" w:rsidR="004E397B" w:rsidRPr="009C2F88" w:rsidRDefault="004E397B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Session 7</w:t>
      </w:r>
      <w:r w:rsidR="00BC673C" w:rsidRPr="009C2F88">
        <w:rPr>
          <w:rFonts w:cstheme="minorHAnsi"/>
          <w:sz w:val="24"/>
          <w:szCs w:val="24"/>
        </w:rPr>
        <w:t>: Prescribing tutorial followed by sitting in with the Practice/PCN pharmacist (using the task sheet and creating a log entry)</w:t>
      </w:r>
    </w:p>
    <w:p w14:paraId="523623ED" w14:textId="709AAAA4" w:rsidR="004E397B" w:rsidRPr="009C2F88" w:rsidRDefault="004E397B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Session 8</w:t>
      </w:r>
      <w:r w:rsidR="00BC673C" w:rsidRPr="009C2F88">
        <w:rPr>
          <w:rFonts w:cstheme="minorHAnsi"/>
          <w:sz w:val="24"/>
          <w:szCs w:val="24"/>
        </w:rPr>
        <w:t>: Going out with the DNs (using a task sheet and creating a log entry)</w:t>
      </w:r>
    </w:p>
    <w:p w14:paraId="4B45A70E" w14:textId="77777777" w:rsidR="009C2F88" w:rsidRPr="009C2F88" w:rsidRDefault="009C2F88">
      <w:pPr>
        <w:rPr>
          <w:rFonts w:cstheme="minorHAnsi"/>
          <w:b/>
          <w:bCs/>
          <w:sz w:val="24"/>
          <w:szCs w:val="24"/>
        </w:rPr>
      </w:pPr>
    </w:p>
    <w:p w14:paraId="499EBB13" w14:textId="77777777" w:rsidR="009C2F88" w:rsidRPr="009C2F88" w:rsidRDefault="009C2F88">
      <w:pPr>
        <w:rPr>
          <w:rFonts w:cstheme="minorHAnsi"/>
          <w:b/>
          <w:bCs/>
          <w:sz w:val="24"/>
          <w:szCs w:val="24"/>
        </w:rPr>
      </w:pPr>
    </w:p>
    <w:p w14:paraId="154C5210" w14:textId="4A26B29B" w:rsidR="001F1496" w:rsidRPr="009C2F88" w:rsidRDefault="001F1496">
      <w:pPr>
        <w:rPr>
          <w:rFonts w:cstheme="minorHAnsi"/>
          <w:b/>
          <w:bCs/>
          <w:sz w:val="24"/>
          <w:szCs w:val="24"/>
        </w:rPr>
      </w:pPr>
      <w:r w:rsidRPr="009C2F88">
        <w:rPr>
          <w:rFonts w:cstheme="minorHAnsi"/>
          <w:b/>
          <w:bCs/>
          <w:sz w:val="24"/>
          <w:szCs w:val="24"/>
        </w:rPr>
        <w:t>Week 2</w:t>
      </w:r>
      <w:r w:rsidR="004E397B" w:rsidRPr="009C2F88">
        <w:rPr>
          <w:rFonts w:cstheme="minorHAnsi"/>
          <w:b/>
          <w:bCs/>
          <w:sz w:val="24"/>
          <w:szCs w:val="24"/>
        </w:rPr>
        <w:t xml:space="preserve"> (FTE)</w:t>
      </w:r>
    </w:p>
    <w:p w14:paraId="1C8D2D4B" w14:textId="77777777" w:rsidR="001F1496" w:rsidRPr="009C2F88" w:rsidRDefault="001F1496" w:rsidP="001F1496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10 sessions (1 x HDR, 1 x Self-directed learning)</w:t>
      </w:r>
    </w:p>
    <w:p w14:paraId="6F0F6285" w14:textId="77777777" w:rsidR="001F1496" w:rsidRPr="009C2F88" w:rsidRDefault="001F1496" w:rsidP="001F1496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 xml:space="preserve">8 sessions to fill </w:t>
      </w:r>
    </w:p>
    <w:p w14:paraId="7562C5ED" w14:textId="43DB4EB4" w:rsidR="004E397B" w:rsidRPr="009C2F88" w:rsidRDefault="004E397B" w:rsidP="004E397B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Session 1</w:t>
      </w:r>
      <w:r w:rsidR="00CC260D" w:rsidRPr="009C2F88">
        <w:rPr>
          <w:rFonts w:cstheme="minorHAnsi"/>
          <w:sz w:val="24"/>
          <w:szCs w:val="24"/>
        </w:rPr>
        <w:t xml:space="preserve">: </w:t>
      </w:r>
      <w:r w:rsidR="00327451" w:rsidRPr="009C2F88">
        <w:rPr>
          <w:rFonts w:cstheme="minorHAnsi"/>
          <w:sz w:val="24"/>
          <w:szCs w:val="24"/>
        </w:rPr>
        <w:t xml:space="preserve"> Sit</w:t>
      </w:r>
      <w:r w:rsidR="00327451" w:rsidRPr="009C2F88">
        <w:rPr>
          <w:rFonts w:cstheme="minorHAnsi"/>
          <w:b/>
          <w:bCs/>
          <w:sz w:val="24"/>
          <w:szCs w:val="24"/>
        </w:rPr>
        <w:t xml:space="preserve"> and</w:t>
      </w:r>
      <w:r w:rsidR="00327451" w:rsidRPr="009C2F88">
        <w:rPr>
          <w:rFonts w:cstheme="minorHAnsi"/>
          <w:sz w:val="24"/>
          <w:szCs w:val="24"/>
        </w:rPr>
        <w:t xml:space="preserve"> Swap surgery with their Trainer </w:t>
      </w:r>
      <w:r w:rsidR="001851CE" w:rsidRPr="009C2F88">
        <w:rPr>
          <w:rFonts w:cstheme="minorHAnsi"/>
          <w:sz w:val="24"/>
          <w:szCs w:val="24"/>
        </w:rPr>
        <w:t xml:space="preserve">(case ratio of 2 </w:t>
      </w:r>
      <w:r w:rsidR="00E00B59" w:rsidRPr="009C2F88">
        <w:rPr>
          <w:rFonts w:cstheme="minorHAnsi"/>
          <w:sz w:val="24"/>
          <w:szCs w:val="24"/>
        </w:rPr>
        <w:t xml:space="preserve">cases </w:t>
      </w:r>
      <w:r w:rsidR="001851CE" w:rsidRPr="009C2F88">
        <w:rPr>
          <w:rFonts w:cstheme="minorHAnsi"/>
          <w:sz w:val="24"/>
          <w:szCs w:val="24"/>
        </w:rPr>
        <w:t xml:space="preserve">Trainer to 1 </w:t>
      </w:r>
      <w:r w:rsidR="00E00B59" w:rsidRPr="009C2F88">
        <w:rPr>
          <w:rFonts w:cstheme="minorHAnsi"/>
          <w:sz w:val="24"/>
          <w:szCs w:val="24"/>
        </w:rPr>
        <w:t xml:space="preserve">case </w:t>
      </w:r>
      <w:r w:rsidR="001851CE" w:rsidRPr="009C2F88">
        <w:rPr>
          <w:rFonts w:cstheme="minorHAnsi"/>
          <w:sz w:val="24"/>
          <w:szCs w:val="24"/>
        </w:rPr>
        <w:t>Trainee</w:t>
      </w:r>
      <w:r w:rsidR="00AA5713" w:rsidRPr="009C2F88">
        <w:rPr>
          <w:rFonts w:cstheme="minorHAnsi"/>
          <w:sz w:val="24"/>
          <w:szCs w:val="24"/>
        </w:rPr>
        <w:t>)</w:t>
      </w:r>
    </w:p>
    <w:p w14:paraId="69501500" w14:textId="0323648B" w:rsidR="004E397B" w:rsidRPr="009C2F88" w:rsidRDefault="004E397B" w:rsidP="004E397B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lastRenderedPageBreak/>
        <w:t>Session 2</w:t>
      </w:r>
      <w:r w:rsidR="001851CE" w:rsidRPr="009C2F88">
        <w:rPr>
          <w:rFonts w:cstheme="minorHAnsi"/>
          <w:sz w:val="24"/>
          <w:szCs w:val="24"/>
        </w:rPr>
        <w:t>: Sitting in with the Social Prescriber (using a task sheet and creating a log entry)</w:t>
      </w:r>
    </w:p>
    <w:p w14:paraId="4042942A" w14:textId="3CA6C1FD" w:rsidR="004E397B" w:rsidRPr="009C2F88" w:rsidRDefault="004E397B" w:rsidP="004E397B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Session 3</w:t>
      </w:r>
      <w:r w:rsidR="001851CE" w:rsidRPr="009C2F88">
        <w:rPr>
          <w:rFonts w:cstheme="minorHAnsi"/>
          <w:sz w:val="24"/>
          <w:szCs w:val="24"/>
        </w:rPr>
        <w:t>:</w:t>
      </w:r>
      <w:r w:rsidR="00AA5713" w:rsidRPr="009C2F88">
        <w:rPr>
          <w:rFonts w:cstheme="minorHAnsi"/>
          <w:sz w:val="24"/>
          <w:szCs w:val="24"/>
        </w:rPr>
        <w:t xml:space="preserve"> Tutorial: e-portfolio review and WBPA and ESR expectations</w:t>
      </w:r>
    </w:p>
    <w:p w14:paraId="553AF010" w14:textId="5D486AFE" w:rsidR="004E397B" w:rsidRPr="009C2F88" w:rsidRDefault="004E397B" w:rsidP="004E397B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Session 4</w:t>
      </w:r>
      <w:r w:rsidR="001851CE" w:rsidRPr="009C2F88">
        <w:rPr>
          <w:rFonts w:cstheme="minorHAnsi"/>
          <w:sz w:val="24"/>
          <w:szCs w:val="24"/>
        </w:rPr>
        <w:t>: Sitting in with the PCN physio (using a task sheet and creating a log entry)</w:t>
      </w:r>
    </w:p>
    <w:p w14:paraId="511889BA" w14:textId="3D5A8D23" w:rsidR="004E397B" w:rsidRPr="009C2F88" w:rsidRDefault="004E397B" w:rsidP="004E397B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Session 5</w:t>
      </w:r>
      <w:r w:rsidR="00AA5713" w:rsidRPr="009C2F88">
        <w:rPr>
          <w:rFonts w:cstheme="minorHAnsi"/>
          <w:sz w:val="24"/>
          <w:szCs w:val="24"/>
        </w:rPr>
        <w:t xml:space="preserve">: </w:t>
      </w:r>
      <w:r w:rsidR="006F28A4" w:rsidRPr="009C2F88">
        <w:rPr>
          <w:rFonts w:cstheme="minorHAnsi"/>
          <w:sz w:val="24"/>
          <w:szCs w:val="24"/>
        </w:rPr>
        <w:t>Session with the NP (using a task sheet and creating a log entry)</w:t>
      </w:r>
    </w:p>
    <w:p w14:paraId="35687E56" w14:textId="3C985ED0" w:rsidR="004E397B" w:rsidRPr="009C2F88" w:rsidRDefault="004E397B" w:rsidP="004E397B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Session 6</w:t>
      </w:r>
      <w:r w:rsidR="00AA5713" w:rsidRPr="009C2F88">
        <w:rPr>
          <w:rFonts w:cstheme="minorHAnsi"/>
          <w:sz w:val="24"/>
          <w:szCs w:val="24"/>
        </w:rPr>
        <w:t>:</w:t>
      </w:r>
      <w:r w:rsidR="00E00B59" w:rsidRPr="009C2F88">
        <w:rPr>
          <w:rFonts w:cstheme="minorHAnsi"/>
          <w:sz w:val="24"/>
          <w:szCs w:val="24"/>
        </w:rPr>
        <w:t xml:space="preserve"> Tutorial on prescribing and / or accompanied home visits</w:t>
      </w:r>
    </w:p>
    <w:p w14:paraId="04C373F3" w14:textId="34F26612" w:rsidR="004E397B" w:rsidRPr="009C2F88" w:rsidRDefault="004E397B" w:rsidP="004E397B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Session 7</w:t>
      </w:r>
      <w:r w:rsidR="001851CE" w:rsidRPr="009C2F88">
        <w:rPr>
          <w:rFonts w:cstheme="minorHAnsi"/>
          <w:sz w:val="24"/>
          <w:szCs w:val="24"/>
        </w:rPr>
        <w:t>: Sitting in baby clinic and time out with the HV (using a task sheet and creating a log entry)</w:t>
      </w:r>
    </w:p>
    <w:p w14:paraId="5943E86C" w14:textId="6ADBF81A" w:rsidR="004E397B" w:rsidRPr="009C2F88" w:rsidRDefault="004E397B" w:rsidP="004E397B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Session 8</w:t>
      </w:r>
      <w:r w:rsidR="00327451" w:rsidRPr="009C2F88">
        <w:rPr>
          <w:rFonts w:cstheme="minorHAnsi"/>
          <w:sz w:val="24"/>
          <w:szCs w:val="24"/>
        </w:rPr>
        <w:t>:</w:t>
      </w:r>
      <w:r w:rsidRPr="009C2F88">
        <w:rPr>
          <w:rFonts w:cstheme="minorHAnsi"/>
          <w:sz w:val="24"/>
          <w:szCs w:val="24"/>
        </w:rPr>
        <w:t xml:space="preserve"> </w:t>
      </w:r>
      <w:r w:rsidR="00327451" w:rsidRPr="009C2F88">
        <w:rPr>
          <w:rFonts w:cstheme="minorHAnsi"/>
          <w:sz w:val="24"/>
          <w:szCs w:val="24"/>
        </w:rPr>
        <w:t xml:space="preserve">Sit </w:t>
      </w:r>
      <w:r w:rsidR="00327451" w:rsidRPr="009C2F88">
        <w:rPr>
          <w:rFonts w:cstheme="minorHAnsi"/>
          <w:b/>
          <w:bCs/>
          <w:sz w:val="24"/>
          <w:szCs w:val="24"/>
        </w:rPr>
        <w:t>and</w:t>
      </w:r>
      <w:r w:rsidR="00327451" w:rsidRPr="009C2F88">
        <w:rPr>
          <w:rFonts w:cstheme="minorHAnsi"/>
          <w:sz w:val="24"/>
          <w:szCs w:val="24"/>
        </w:rPr>
        <w:t xml:space="preserve"> Swap surgery with their Trainer</w:t>
      </w:r>
      <w:r w:rsidR="00AA5713" w:rsidRPr="009C2F88">
        <w:rPr>
          <w:rFonts w:cstheme="minorHAnsi"/>
          <w:sz w:val="24"/>
          <w:szCs w:val="24"/>
        </w:rPr>
        <w:t xml:space="preserve"> (case ratio of 2 Trainer to 1 Trainee)</w:t>
      </w:r>
    </w:p>
    <w:p w14:paraId="49033ECD" w14:textId="77777777" w:rsidR="001F1496" w:rsidRPr="009C2F88" w:rsidRDefault="001F1496">
      <w:pPr>
        <w:rPr>
          <w:rFonts w:cstheme="minorHAnsi"/>
          <w:sz w:val="24"/>
          <w:szCs w:val="24"/>
        </w:rPr>
      </w:pPr>
    </w:p>
    <w:p w14:paraId="0472B89E" w14:textId="40212F49" w:rsidR="001F1496" w:rsidRPr="009C2F88" w:rsidRDefault="001F1496">
      <w:pPr>
        <w:rPr>
          <w:rFonts w:cstheme="minorHAnsi"/>
          <w:sz w:val="24"/>
          <w:szCs w:val="24"/>
        </w:rPr>
      </w:pPr>
    </w:p>
    <w:p w14:paraId="541FCB9A" w14:textId="452BA939" w:rsidR="001F1496" w:rsidRPr="009C2F88" w:rsidRDefault="001F1496">
      <w:pPr>
        <w:rPr>
          <w:rFonts w:cstheme="minorHAnsi"/>
          <w:b/>
          <w:bCs/>
          <w:sz w:val="24"/>
          <w:szCs w:val="24"/>
        </w:rPr>
      </w:pPr>
      <w:r w:rsidRPr="009C2F88">
        <w:rPr>
          <w:rFonts w:cstheme="minorHAnsi"/>
          <w:b/>
          <w:bCs/>
          <w:sz w:val="24"/>
          <w:szCs w:val="24"/>
        </w:rPr>
        <w:t xml:space="preserve">Week 3 </w:t>
      </w:r>
      <w:r w:rsidR="004E397B" w:rsidRPr="009C2F88">
        <w:rPr>
          <w:rFonts w:cstheme="minorHAnsi"/>
          <w:b/>
          <w:bCs/>
          <w:sz w:val="24"/>
          <w:szCs w:val="24"/>
        </w:rPr>
        <w:t>(FTE)</w:t>
      </w:r>
      <w:r w:rsidR="001851CE" w:rsidRPr="009C2F88">
        <w:rPr>
          <w:rFonts w:cstheme="minorHAnsi"/>
          <w:b/>
          <w:bCs/>
          <w:sz w:val="24"/>
          <w:szCs w:val="24"/>
        </w:rPr>
        <w:t xml:space="preserve"> for IMGs in first substantive GP placement</w:t>
      </w:r>
    </w:p>
    <w:p w14:paraId="0BDD66E9" w14:textId="77777777" w:rsidR="00054AA1" w:rsidRPr="009C2F88" w:rsidRDefault="00054AA1" w:rsidP="004E397B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Week3</w:t>
      </w:r>
    </w:p>
    <w:p w14:paraId="47C1C0F3" w14:textId="77777777" w:rsidR="00054AA1" w:rsidRPr="009C2F88" w:rsidRDefault="00054AA1" w:rsidP="00054AA1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10 sessions (1 x HDR, 1 x Self-directed learning)</w:t>
      </w:r>
    </w:p>
    <w:p w14:paraId="6F140EFA" w14:textId="77777777" w:rsidR="00054AA1" w:rsidRPr="009C2F88" w:rsidRDefault="00054AA1" w:rsidP="00054AA1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 xml:space="preserve">8 sessions to fill </w:t>
      </w:r>
    </w:p>
    <w:p w14:paraId="1D386B73" w14:textId="612D9703" w:rsidR="004E397B" w:rsidRPr="009C2F88" w:rsidRDefault="004E397B" w:rsidP="004E397B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Session 1</w:t>
      </w:r>
      <w:r w:rsidR="00054AA1" w:rsidRPr="009C2F88">
        <w:rPr>
          <w:rFonts w:cstheme="minorHAnsi"/>
          <w:sz w:val="24"/>
          <w:szCs w:val="24"/>
        </w:rPr>
        <w:t>:</w:t>
      </w:r>
      <w:r w:rsidR="00AA5713" w:rsidRPr="009C2F88">
        <w:rPr>
          <w:rFonts w:cstheme="minorHAnsi"/>
          <w:sz w:val="24"/>
          <w:szCs w:val="24"/>
        </w:rPr>
        <w:t xml:space="preserve"> Sit</w:t>
      </w:r>
      <w:r w:rsidR="00AA5713" w:rsidRPr="009C2F88">
        <w:rPr>
          <w:rFonts w:cstheme="minorHAnsi"/>
          <w:b/>
          <w:bCs/>
          <w:sz w:val="24"/>
          <w:szCs w:val="24"/>
        </w:rPr>
        <w:t xml:space="preserve"> and</w:t>
      </w:r>
      <w:r w:rsidR="00AA5713" w:rsidRPr="009C2F88">
        <w:rPr>
          <w:rFonts w:cstheme="minorHAnsi"/>
          <w:sz w:val="24"/>
          <w:szCs w:val="24"/>
        </w:rPr>
        <w:t xml:space="preserve"> Swap surgery with a Trainer / GP (case ratio of 2 Trainer to 1 Trainee)</w:t>
      </w:r>
      <w:r w:rsidR="00B65184" w:rsidRPr="009C2F88">
        <w:rPr>
          <w:rFonts w:cstheme="minorHAnsi"/>
          <w:sz w:val="24"/>
          <w:szCs w:val="24"/>
        </w:rPr>
        <w:t xml:space="preserve"> and / or accompanied home visits</w:t>
      </w:r>
    </w:p>
    <w:p w14:paraId="187EEA0E" w14:textId="468D993F" w:rsidR="004E397B" w:rsidRPr="009C2F88" w:rsidRDefault="004E397B" w:rsidP="004E397B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Session 2</w:t>
      </w:r>
      <w:r w:rsidR="00327451" w:rsidRPr="009C2F88">
        <w:rPr>
          <w:rFonts w:cstheme="minorHAnsi"/>
          <w:sz w:val="24"/>
          <w:szCs w:val="24"/>
        </w:rPr>
        <w:t>: Tutorial from the consultation skills section of Blackboard – First half consultation skills</w:t>
      </w:r>
    </w:p>
    <w:p w14:paraId="57E5D54E" w14:textId="59F1F6A0" w:rsidR="004E397B" w:rsidRPr="009C2F88" w:rsidRDefault="004E397B" w:rsidP="004E397B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 xml:space="preserve">Session </w:t>
      </w:r>
      <w:r w:rsidR="00327451" w:rsidRPr="009C2F88">
        <w:rPr>
          <w:rFonts w:cstheme="minorHAnsi"/>
          <w:sz w:val="24"/>
          <w:szCs w:val="24"/>
        </w:rPr>
        <w:t>3</w:t>
      </w:r>
      <w:r w:rsidR="001851CE" w:rsidRPr="009C2F88">
        <w:rPr>
          <w:rFonts w:cstheme="minorHAnsi"/>
          <w:sz w:val="24"/>
          <w:szCs w:val="24"/>
        </w:rPr>
        <w:t>: Sit</w:t>
      </w:r>
      <w:r w:rsidR="001851CE" w:rsidRPr="009C2F88">
        <w:rPr>
          <w:rFonts w:cstheme="minorHAnsi"/>
          <w:b/>
          <w:bCs/>
          <w:sz w:val="24"/>
          <w:szCs w:val="24"/>
        </w:rPr>
        <w:t xml:space="preserve"> and</w:t>
      </w:r>
      <w:r w:rsidR="001851CE" w:rsidRPr="009C2F88">
        <w:rPr>
          <w:rFonts w:cstheme="minorHAnsi"/>
          <w:sz w:val="24"/>
          <w:szCs w:val="24"/>
        </w:rPr>
        <w:t xml:space="preserve"> Swap surgery with </w:t>
      </w:r>
      <w:r w:rsidR="00AA5713" w:rsidRPr="009C2F88">
        <w:rPr>
          <w:rFonts w:cstheme="minorHAnsi"/>
          <w:sz w:val="24"/>
          <w:szCs w:val="24"/>
        </w:rPr>
        <w:t>a</w:t>
      </w:r>
      <w:r w:rsidR="001851CE" w:rsidRPr="009C2F88">
        <w:rPr>
          <w:rFonts w:cstheme="minorHAnsi"/>
          <w:sz w:val="24"/>
          <w:szCs w:val="24"/>
        </w:rPr>
        <w:t xml:space="preserve"> Trainer</w:t>
      </w:r>
      <w:r w:rsidR="00AA5713" w:rsidRPr="009C2F88">
        <w:rPr>
          <w:rFonts w:cstheme="minorHAnsi"/>
          <w:sz w:val="24"/>
          <w:szCs w:val="24"/>
        </w:rPr>
        <w:t xml:space="preserve"> /GP</w:t>
      </w:r>
      <w:r w:rsidR="001851CE" w:rsidRPr="009C2F88">
        <w:rPr>
          <w:rFonts w:cstheme="minorHAnsi"/>
          <w:sz w:val="24"/>
          <w:szCs w:val="24"/>
        </w:rPr>
        <w:t xml:space="preserve"> (case ratio of 2 Trainer to 1 Trainee)</w:t>
      </w:r>
    </w:p>
    <w:p w14:paraId="2734F059" w14:textId="4F671DC4" w:rsidR="004E397B" w:rsidRPr="009C2F88" w:rsidRDefault="004E397B" w:rsidP="004E397B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Session 4</w:t>
      </w:r>
      <w:r w:rsidR="00327451" w:rsidRPr="009C2F88">
        <w:rPr>
          <w:rFonts w:cstheme="minorHAnsi"/>
          <w:sz w:val="24"/>
          <w:szCs w:val="24"/>
        </w:rPr>
        <w:t>: Tutorial from the consultation skills section of Blackboard – Second half consultation skills</w:t>
      </w:r>
      <w:r w:rsidR="00B65184" w:rsidRPr="009C2F88">
        <w:rPr>
          <w:rFonts w:cstheme="minorHAnsi"/>
          <w:sz w:val="24"/>
          <w:szCs w:val="24"/>
        </w:rPr>
        <w:t>.</w:t>
      </w:r>
    </w:p>
    <w:p w14:paraId="34F54619" w14:textId="273C120F" w:rsidR="004E397B" w:rsidRPr="009C2F88" w:rsidRDefault="004E397B" w:rsidP="004E397B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Session 5</w:t>
      </w:r>
      <w:r w:rsidR="001851CE" w:rsidRPr="009C2F88">
        <w:rPr>
          <w:rFonts w:cstheme="minorHAnsi"/>
          <w:sz w:val="24"/>
          <w:szCs w:val="24"/>
        </w:rPr>
        <w:t>: Sit</w:t>
      </w:r>
      <w:r w:rsidR="001851CE" w:rsidRPr="009C2F88">
        <w:rPr>
          <w:rFonts w:cstheme="minorHAnsi"/>
          <w:b/>
          <w:bCs/>
          <w:sz w:val="24"/>
          <w:szCs w:val="24"/>
        </w:rPr>
        <w:t xml:space="preserve"> and</w:t>
      </w:r>
      <w:r w:rsidR="001851CE" w:rsidRPr="009C2F88">
        <w:rPr>
          <w:rFonts w:cstheme="minorHAnsi"/>
          <w:sz w:val="24"/>
          <w:szCs w:val="24"/>
        </w:rPr>
        <w:t xml:space="preserve"> Swap surgery with </w:t>
      </w:r>
      <w:r w:rsidR="00AA5713" w:rsidRPr="009C2F88">
        <w:rPr>
          <w:rFonts w:cstheme="minorHAnsi"/>
          <w:sz w:val="24"/>
          <w:szCs w:val="24"/>
        </w:rPr>
        <w:t>their</w:t>
      </w:r>
      <w:r w:rsidR="001851CE" w:rsidRPr="009C2F88">
        <w:rPr>
          <w:rFonts w:cstheme="minorHAnsi"/>
          <w:sz w:val="24"/>
          <w:szCs w:val="24"/>
        </w:rPr>
        <w:t xml:space="preserve"> Trainer (case ratio of 2 Trainer to 1 Trainee)</w:t>
      </w:r>
    </w:p>
    <w:p w14:paraId="408EF6A9" w14:textId="391F1C6F" w:rsidR="004E397B" w:rsidRPr="009C2F88" w:rsidRDefault="004E397B" w:rsidP="004E397B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Session 6</w:t>
      </w:r>
      <w:r w:rsidR="001851CE" w:rsidRPr="009C2F88">
        <w:rPr>
          <w:rFonts w:cstheme="minorHAnsi"/>
          <w:sz w:val="24"/>
          <w:szCs w:val="24"/>
        </w:rPr>
        <w:t>:</w:t>
      </w:r>
      <w:r w:rsidR="006F28A4" w:rsidRPr="009C2F88">
        <w:rPr>
          <w:rFonts w:cstheme="minorHAnsi"/>
          <w:sz w:val="24"/>
          <w:szCs w:val="24"/>
        </w:rPr>
        <w:t xml:space="preserve"> Session with the HCA (using a task sheet and creating a log entry)</w:t>
      </w:r>
    </w:p>
    <w:p w14:paraId="47999978" w14:textId="6F3E0261" w:rsidR="004E397B" w:rsidRPr="009C2F88" w:rsidRDefault="004E397B" w:rsidP="004E397B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Session 7</w:t>
      </w:r>
      <w:r w:rsidR="00327451" w:rsidRPr="009C2F88">
        <w:rPr>
          <w:rFonts w:cstheme="minorHAnsi"/>
          <w:sz w:val="24"/>
          <w:szCs w:val="24"/>
        </w:rPr>
        <w:t>: Flying solo with debrief after each case</w:t>
      </w:r>
    </w:p>
    <w:p w14:paraId="6AA175E5" w14:textId="639E2119" w:rsidR="004E397B" w:rsidRPr="009C2F88" w:rsidRDefault="004E397B" w:rsidP="004E397B">
      <w:p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Session 8</w:t>
      </w:r>
      <w:r w:rsidR="00327451" w:rsidRPr="009C2F88">
        <w:rPr>
          <w:rFonts w:cstheme="minorHAnsi"/>
          <w:sz w:val="24"/>
          <w:szCs w:val="24"/>
        </w:rPr>
        <w:t xml:space="preserve">: Flying solo with debrief after each case </w:t>
      </w:r>
    </w:p>
    <w:p w14:paraId="0554EE04" w14:textId="69F8A860" w:rsidR="001F1496" w:rsidRPr="009C2F88" w:rsidRDefault="001F1496">
      <w:pPr>
        <w:rPr>
          <w:rFonts w:cstheme="minorHAnsi"/>
          <w:sz w:val="24"/>
          <w:szCs w:val="24"/>
        </w:rPr>
      </w:pPr>
    </w:p>
    <w:p w14:paraId="22BF898C" w14:textId="091D3536" w:rsidR="00B65184" w:rsidRPr="009C2F88" w:rsidRDefault="00B65184" w:rsidP="00B65184">
      <w:pPr>
        <w:rPr>
          <w:rFonts w:cstheme="minorHAnsi"/>
          <w:b/>
          <w:bCs/>
          <w:sz w:val="24"/>
          <w:szCs w:val="24"/>
        </w:rPr>
      </w:pPr>
      <w:r w:rsidRPr="009C2F88">
        <w:rPr>
          <w:rFonts w:cstheme="minorHAnsi"/>
          <w:b/>
          <w:bCs/>
          <w:sz w:val="24"/>
          <w:szCs w:val="24"/>
        </w:rPr>
        <w:t>Things to consider (Tips from the Trainers – TW Jan 2022)</w:t>
      </w:r>
    </w:p>
    <w:p w14:paraId="290C7D3A" w14:textId="77777777" w:rsidR="00B65184" w:rsidRPr="009C2F88" w:rsidRDefault="00B65184" w:rsidP="00B65184">
      <w:pPr>
        <w:rPr>
          <w:rFonts w:cstheme="minorHAnsi"/>
          <w:sz w:val="24"/>
          <w:szCs w:val="24"/>
        </w:rPr>
      </w:pPr>
    </w:p>
    <w:p w14:paraId="5F2CEAD7" w14:textId="77777777" w:rsidR="00B65184" w:rsidRPr="009C2F88" w:rsidRDefault="00B65184" w:rsidP="00B6518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Session on colloquial expressions</w:t>
      </w:r>
    </w:p>
    <w:p w14:paraId="593A32F7" w14:textId="77777777" w:rsidR="00B65184" w:rsidRPr="009C2F88" w:rsidRDefault="00B65184" w:rsidP="00B6518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lastRenderedPageBreak/>
        <w:t xml:space="preserve">Watching GP behind closed doors to give an insight into real life GP and for them to identify colloquialisms they don’t understand </w:t>
      </w:r>
      <w:hyperlink r:id="rId7" w:history="1">
        <w:r w:rsidRPr="009C2F88">
          <w:rPr>
            <w:rStyle w:val="Hyperlink"/>
            <w:rFonts w:cstheme="minorHAnsi"/>
            <w:sz w:val="24"/>
            <w:szCs w:val="24"/>
          </w:rPr>
          <w:t>https://www.channel5.com/show/gps-behind-closed-doors/season-7</w:t>
        </w:r>
      </w:hyperlink>
    </w:p>
    <w:p w14:paraId="28C2070C" w14:textId="77777777" w:rsidR="00B65184" w:rsidRPr="009C2F88" w:rsidRDefault="00B65184" w:rsidP="00B6518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Session on team working, how we behave and interact with team members, cues when talking with team members, accompanied (Trainer and Trainee) first few lunches with the team.</w:t>
      </w:r>
    </w:p>
    <w:p w14:paraId="36951E9E" w14:textId="77777777" w:rsidR="00B65184" w:rsidRPr="00D15C8B" w:rsidRDefault="00B65184" w:rsidP="00B65184">
      <w:pPr>
        <w:pStyle w:val="ListParagraph"/>
        <w:numPr>
          <w:ilvl w:val="0"/>
          <w:numId w:val="1"/>
        </w:numPr>
        <w:rPr>
          <w:rFonts w:cstheme="minorHAnsi"/>
          <w:color w:val="FF0000"/>
          <w:sz w:val="24"/>
          <w:szCs w:val="24"/>
        </w:rPr>
      </w:pPr>
      <w:r w:rsidRPr="00D15C8B">
        <w:rPr>
          <w:rFonts w:cstheme="minorHAnsi"/>
          <w:color w:val="FF0000"/>
          <w:sz w:val="24"/>
          <w:szCs w:val="24"/>
        </w:rPr>
        <w:t>Getting to know you: Getting to know me session where you explore each other’s personal history. Possibly getting the Trainee to give a presentation to the team about themselves, their country and how medical services worked there.</w:t>
      </w:r>
    </w:p>
    <w:p w14:paraId="11C46346" w14:textId="77777777" w:rsidR="00B65184" w:rsidRPr="009C2F88" w:rsidRDefault="00B65184" w:rsidP="00B6518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Tutorials with Trainer to start from week one (so the Trainers is not a stranger after induction). Also, an opportunity to work through e-portfolio and WBPA and IT issues very early on.</w:t>
      </w:r>
    </w:p>
    <w:p w14:paraId="36214009" w14:textId="77777777" w:rsidR="00B65184" w:rsidRPr="009C2F88" w:rsidRDefault="00B65184" w:rsidP="00B6518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 xml:space="preserve">Interactive sessions (using a work sheet) for sitting in with PNs, NPs, admin, secretaries, receptionists </w:t>
      </w:r>
      <w:proofErr w:type="gramStart"/>
      <w:r w:rsidRPr="009C2F88">
        <w:rPr>
          <w:rFonts w:cstheme="minorHAnsi"/>
          <w:sz w:val="24"/>
          <w:szCs w:val="24"/>
        </w:rPr>
        <w:t>etc  https://www.pennine-gp-training.co.uk/GPST_induction.html</w:t>
      </w:r>
      <w:proofErr w:type="gramEnd"/>
    </w:p>
    <w:p w14:paraId="34A25750" w14:textId="77777777" w:rsidR="00B65184" w:rsidRPr="009C2F88" w:rsidRDefault="00B65184" w:rsidP="00B6518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 xml:space="preserve">Interactive sessions (using a work sheet) for sitting in with Social Prescriber, PCN &amp; Practice pharmacist, PCN physio, Acute visiting service etc </w:t>
      </w:r>
      <w:hyperlink r:id="rId8" w:history="1">
        <w:r w:rsidRPr="009C2F88">
          <w:rPr>
            <w:rStyle w:val="Hyperlink"/>
            <w:rFonts w:cstheme="minorHAnsi"/>
            <w:sz w:val="24"/>
            <w:szCs w:val="24"/>
          </w:rPr>
          <w:t>https://www.pennine-gp-training.co.uk/GPST_induction.html</w:t>
        </w:r>
      </w:hyperlink>
    </w:p>
    <w:p w14:paraId="52FC5AD3" w14:textId="77777777" w:rsidR="00B65184" w:rsidRPr="009C2F88" w:rsidRDefault="00B65184" w:rsidP="00B6518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 xml:space="preserve">More ‘sit and swap’ surgeries with GPs - Interactive sessions (using a work sheet) </w:t>
      </w:r>
      <w:hyperlink r:id="rId9" w:history="1">
        <w:r w:rsidRPr="009C2F88">
          <w:rPr>
            <w:rStyle w:val="Hyperlink"/>
            <w:rFonts w:cstheme="minorHAnsi"/>
            <w:sz w:val="24"/>
            <w:szCs w:val="24"/>
          </w:rPr>
          <w:t>https://www.pennine-gp-training.co.uk/GPST_induction.html</w:t>
        </w:r>
      </w:hyperlink>
      <w:r w:rsidRPr="009C2F88">
        <w:rPr>
          <w:rFonts w:cstheme="minorHAnsi"/>
          <w:sz w:val="24"/>
          <w:szCs w:val="24"/>
        </w:rPr>
        <w:t xml:space="preserve"> and a great opportunity to support the GPST as they start using </w:t>
      </w:r>
      <w:proofErr w:type="spellStart"/>
      <w:r w:rsidRPr="009C2F88">
        <w:rPr>
          <w:rFonts w:cstheme="minorHAnsi"/>
          <w:sz w:val="24"/>
          <w:szCs w:val="24"/>
        </w:rPr>
        <w:t>SystmOne</w:t>
      </w:r>
      <w:proofErr w:type="spellEnd"/>
      <w:r w:rsidRPr="009C2F88">
        <w:rPr>
          <w:rFonts w:cstheme="minorHAnsi"/>
          <w:sz w:val="24"/>
          <w:szCs w:val="24"/>
        </w:rPr>
        <w:t xml:space="preserve">, </w:t>
      </w:r>
      <w:proofErr w:type="spellStart"/>
      <w:r w:rsidRPr="009C2F88">
        <w:rPr>
          <w:rFonts w:cstheme="minorHAnsi"/>
          <w:sz w:val="24"/>
          <w:szCs w:val="24"/>
        </w:rPr>
        <w:t>AccuRx</w:t>
      </w:r>
      <w:proofErr w:type="spellEnd"/>
      <w:r w:rsidRPr="009C2F88">
        <w:rPr>
          <w:rFonts w:cstheme="minorHAnsi"/>
          <w:sz w:val="24"/>
          <w:szCs w:val="24"/>
        </w:rPr>
        <w:t xml:space="preserve"> etc</w:t>
      </w:r>
    </w:p>
    <w:p w14:paraId="3635246C" w14:textId="77777777" w:rsidR="00B65184" w:rsidRPr="009C2F88" w:rsidRDefault="00B65184" w:rsidP="00B6518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 xml:space="preserve">The first few home visits must be accompanied with a GP. An opportunity to explain etiquette, language, managing not knowing etc. Also ensure a variety of home visits covered </w:t>
      </w:r>
      <w:proofErr w:type="gramStart"/>
      <w:r w:rsidRPr="009C2F88">
        <w:rPr>
          <w:rFonts w:cstheme="minorHAnsi"/>
          <w:sz w:val="24"/>
          <w:szCs w:val="24"/>
        </w:rPr>
        <w:t>e.g.</w:t>
      </w:r>
      <w:proofErr w:type="gramEnd"/>
      <w:r w:rsidRPr="009C2F88">
        <w:rPr>
          <w:rFonts w:cstheme="minorHAnsi"/>
          <w:sz w:val="24"/>
          <w:szCs w:val="24"/>
        </w:rPr>
        <w:t xml:space="preserve"> Nursing Homes.</w:t>
      </w:r>
    </w:p>
    <w:p w14:paraId="2FC31FEC" w14:textId="77777777" w:rsidR="00B65184" w:rsidRPr="00D15C8B" w:rsidRDefault="00B65184" w:rsidP="00B65184">
      <w:pPr>
        <w:pStyle w:val="ListParagraph"/>
        <w:numPr>
          <w:ilvl w:val="0"/>
          <w:numId w:val="1"/>
        </w:numPr>
        <w:rPr>
          <w:rFonts w:cstheme="minorHAnsi"/>
          <w:color w:val="FF0000"/>
          <w:sz w:val="24"/>
          <w:szCs w:val="24"/>
        </w:rPr>
      </w:pPr>
      <w:r w:rsidRPr="00D15C8B">
        <w:rPr>
          <w:rFonts w:cstheme="minorHAnsi"/>
          <w:color w:val="FF0000"/>
          <w:sz w:val="24"/>
          <w:szCs w:val="24"/>
        </w:rPr>
        <w:t>Trainer to keep an eye out for news relating to the GPSTs country of origin. As political unrest, natural disaster etc will have a great impact on the GPST and it may be something they don’t naturally raise with the Trainer.</w:t>
      </w:r>
    </w:p>
    <w:p w14:paraId="6BAC6EA8" w14:textId="77777777" w:rsidR="00B65184" w:rsidRPr="009C2F88" w:rsidRDefault="00B65184" w:rsidP="00B6518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Getting the GPST towards the end of induction (and before the placement planning meeting) to do the RCGP learning needs assessment.</w:t>
      </w:r>
    </w:p>
    <w:p w14:paraId="511E1FA3" w14:textId="77777777" w:rsidR="00B65184" w:rsidRPr="009C2F88" w:rsidRDefault="00B65184" w:rsidP="00B6518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>Organising a home visit with ‘a tame patient’ who can share their life story and explain how it has been living with a chronic disease.</w:t>
      </w:r>
    </w:p>
    <w:p w14:paraId="0BB08CC1" w14:textId="77777777" w:rsidR="00B65184" w:rsidRPr="009C2F88" w:rsidRDefault="00B65184" w:rsidP="00B6518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 xml:space="preserve">Using any ST3s in the Practice (or neighbouring Practice) to have a tutorial with the IMG GPST focussing on the ST3’s top tips and answering any of the GPST questions.  </w:t>
      </w:r>
      <w:hyperlink r:id="rId10" w:history="1">
        <w:r w:rsidRPr="009C2F88">
          <w:rPr>
            <w:rStyle w:val="Hyperlink"/>
            <w:rFonts w:cstheme="minorHAnsi"/>
            <w:sz w:val="24"/>
            <w:szCs w:val="24"/>
          </w:rPr>
          <w:t>https://elearning.rcgp.org.uk/course/index.php?categoryid=56&amp;gclid=Cj0KCQiAraSPBhDuARIsAM3Js4pxZre7v7g0jt7zOJKPk6VblQbPVmn2Vt4-4sSetcb1zVHTkWEICdQaAqsEEALw_wcB</w:t>
        </w:r>
      </w:hyperlink>
      <w:r w:rsidRPr="009C2F88">
        <w:rPr>
          <w:rFonts w:cstheme="minorHAnsi"/>
          <w:sz w:val="24"/>
          <w:szCs w:val="24"/>
        </w:rPr>
        <w:t xml:space="preserve"> </w:t>
      </w:r>
    </w:p>
    <w:p w14:paraId="0F14881B" w14:textId="77777777" w:rsidR="00B65184" w:rsidRPr="009C2F88" w:rsidRDefault="00B65184" w:rsidP="00B6518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 xml:space="preserve">Use the Pennine updated checklist to ensure all aspects of induction have been covered  </w:t>
      </w:r>
      <w:hyperlink r:id="rId11" w:history="1">
        <w:r w:rsidRPr="009C2F88">
          <w:rPr>
            <w:rStyle w:val="Hyperlink"/>
            <w:rFonts w:cstheme="minorHAnsi"/>
            <w:sz w:val="24"/>
            <w:szCs w:val="24"/>
          </w:rPr>
          <w:t>https://www.pennine-gp-training.co.uk/GPST_induction.html</w:t>
        </w:r>
      </w:hyperlink>
      <w:r w:rsidRPr="009C2F88">
        <w:rPr>
          <w:rFonts w:cstheme="minorHAnsi"/>
          <w:sz w:val="24"/>
          <w:szCs w:val="24"/>
        </w:rPr>
        <w:t xml:space="preserve"> </w:t>
      </w:r>
    </w:p>
    <w:p w14:paraId="21B62BEF" w14:textId="77777777" w:rsidR="00B65184" w:rsidRPr="009C2F88" w:rsidRDefault="00B65184" w:rsidP="00B6518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 xml:space="preserve">Getting the GPSTs to use a wealth of You Tube clips: </w:t>
      </w:r>
    </w:p>
    <w:p w14:paraId="64C0252C" w14:textId="77777777" w:rsidR="00B65184" w:rsidRPr="009C2F88" w:rsidRDefault="00B65184" w:rsidP="00B65184">
      <w:pPr>
        <w:pStyle w:val="ListParagraph"/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 xml:space="preserve">e-portfolio </w:t>
      </w:r>
      <w:hyperlink r:id="rId12" w:history="1">
        <w:r w:rsidRPr="009C2F88">
          <w:rPr>
            <w:rStyle w:val="Hyperlink"/>
            <w:rFonts w:cstheme="minorHAnsi"/>
            <w:sz w:val="24"/>
            <w:szCs w:val="24"/>
          </w:rPr>
          <w:t>https://www.youtube.com/watch?v=ZGAzav2-m8Q</w:t>
        </w:r>
      </w:hyperlink>
    </w:p>
    <w:p w14:paraId="3A5EEF69" w14:textId="77777777" w:rsidR="00B65184" w:rsidRPr="009C2F88" w:rsidRDefault="00B65184" w:rsidP="00B65184">
      <w:pPr>
        <w:pStyle w:val="ListParagraph"/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 xml:space="preserve">How to write a learning log </w:t>
      </w:r>
      <w:hyperlink r:id="rId13" w:history="1">
        <w:r w:rsidRPr="009C2F88">
          <w:rPr>
            <w:rStyle w:val="Hyperlink"/>
            <w:rFonts w:cstheme="minorHAnsi"/>
            <w:sz w:val="24"/>
            <w:szCs w:val="24"/>
          </w:rPr>
          <w:t>https://www.youtube.com/watch?v=etmpqU_zfwA</w:t>
        </w:r>
      </w:hyperlink>
    </w:p>
    <w:p w14:paraId="67137498" w14:textId="77777777" w:rsidR="00B65184" w:rsidRPr="009C2F88" w:rsidRDefault="00B65184" w:rsidP="00B65184">
      <w:pPr>
        <w:pStyle w:val="ListParagraph"/>
        <w:rPr>
          <w:rFonts w:cstheme="minorHAnsi"/>
          <w:sz w:val="24"/>
          <w:szCs w:val="24"/>
        </w:rPr>
      </w:pPr>
      <w:proofErr w:type="spellStart"/>
      <w:r w:rsidRPr="009C2F88">
        <w:rPr>
          <w:rFonts w:cstheme="minorHAnsi"/>
          <w:sz w:val="24"/>
          <w:szCs w:val="24"/>
        </w:rPr>
        <w:t>SystmOne</w:t>
      </w:r>
      <w:proofErr w:type="spellEnd"/>
      <w:r w:rsidRPr="009C2F88">
        <w:rPr>
          <w:rFonts w:cstheme="minorHAnsi"/>
          <w:sz w:val="24"/>
          <w:szCs w:val="24"/>
        </w:rPr>
        <w:t xml:space="preserve"> </w:t>
      </w:r>
      <w:hyperlink r:id="rId14" w:history="1">
        <w:r w:rsidRPr="009C2F88">
          <w:rPr>
            <w:rStyle w:val="Hyperlink"/>
            <w:rFonts w:cstheme="minorHAnsi"/>
            <w:sz w:val="24"/>
            <w:szCs w:val="24"/>
          </w:rPr>
          <w:t>https://www.youtube.com/watch?v=Yms5iV4ceNc&amp;t</w:t>
        </w:r>
      </w:hyperlink>
    </w:p>
    <w:p w14:paraId="706CE92C" w14:textId="77777777" w:rsidR="00B65184" w:rsidRPr="009C2F88" w:rsidRDefault="00B65184" w:rsidP="00B65184">
      <w:pPr>
        <w:pStyle w:val="ListParagraph"/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lastRenderedPageBreak/>
        <w:t xml:space="preserve">An introduction to consultation skills </w:t>
      </w:r>
      <w:hyperlink r:id="rId15" w:history="1">
        <w:r w:rsidRPr="009C2F88">
          <w:rPr>
            <w:rStyle w:val="Hyperlink"/>
            <w:rFonts w:cstheme="minorHAnsi"/>
            <w:sz w:val="24"/>
            <w:szCs w:val="24"/>
          </w:rPr>
          <w:t>https://www.youtube.com/watch?v=Q2mGp9Mx0to&amp;t</w:t>
        </w:r>
      </w:hyperlink>
      <w:r w:rsidRPr="009C2F88">
        <w:rPr>
          <w:rFonts w:cstheme="minorHAnsi"/>
          <w:sz w:val="24"/>
          <w:szCs w:val="24"/>
        </w:rPr>
        <w:t xml:space="preserve"> </w:t>
      </w:r>
    </w:p>
    <w:p w14:paraId="1D3A23CA" w14:textId="77777777" w:rsidR="00B65184" w:rsidRPr="009C2F88" w:rsidRDefault="00B65184" w:rsidP="00B65184">
      <w:pPr>
        <w:pStyle w:val="ListParagraph"/>
        <w:rPr>
          <w:rFonts w:cstheme="minorHAnsi"/>
          <w:sz w:val="24"/>
          <w:szCs w:val="24"/>
        </w:rPr>
      </w:pPr>
      <w:r w:rsidRPr="009C2F88">
        <w:rPr>
          <w:rFonts w:cstheme="minorHAnsi"/>
          <w:sz w:val="24"/>
          <w:szCs w:val="24"/>
        </w:rPr>
        <w:t xml:space="preserve">Tips for telephone consultations </w:t>
      </w:r>
      <w:hyperlink r:id="rId16" w:history="1">
        <w:r w:rsidRPr="009C2F88">
          <w:rPr>
            <w:rStyle w:val="Hyperlink"/>
            <w:rFonts w:cstheme="minorHAnsi"/>
            <w:sz w:val="24"/>
            <w:szCs w:val="24"/>
          </w:rPr>
          <w:t>https://www.youtube.com/watch?v=PD8gdT5EYJs&amp;t</w:t>
        </w:r>
      </w:hyperlink>
      <w:r w:rsidRPr="009C2F88">
        <w:rPr>
          <w:rFonts w:cstheme="minorHAnsi"/>
          <w:sz w:val="24"/>
          <w:szCs w:val="24"/>
        </w:rPr>
        <w:t xml:space="preserve"> </w:t>
      </w:r>
    </w:p>
    <w:p w14:paraId="5A7BB7F3" w14:textId="77777777" w:rsidR="00B65184" w:rsidRPr="009C2F88" w:rsidRDefault="00B65184" w:rsidP="00B65184">
      <w:pPr>
        <w:rPr>
          <w:rFonts w:cstheme="minorHAnsi"/>
          <w:sz w:val="24"/>
          <w:szCs w:val="24"/>
        </w:rPr>
      </w:pPr>
    </w:p>
    <w:p w14:paraId="574CCEA0" w14:textId="77777777" w:rsidR="00B65184" w:rsidRPr="009C2F88" w:rsidRDefault="00B65184" w:rsidP="00B65184">
      <w:pPr>
        <w:rPr>
          <w:rFonts w:cstheme="minorHAnsi"/>
          <w:sz w:val="24"/>
          <w:szCs w:val="24"/>
        </w:rPr>
      </w:pPr>
    </w:p>
    <w:p w14:paraId="389FB8CD" w14:textId="77777777" w:rsidR="00B65184" w:rsidRPr="009C2F88" w:rsidRDefault="00B65184" w:rsidP="00B65184">
      <w:pPr>
        <w:rPr>
          <w:rFonts w:cstheme="minorHAnsi"/>
          <w:sz w:val="24"/>
          <w:szCs w:val="24"/>
        </w:rPr>
      </w:pPr>
    </w:p>
    <w:p w14:paraId="03605C3F" w14:textId="77777777" w:rsidR="00B65184" w:rsidRPr="009C2F88" w:rsidRDefault="00B65184">
      <w:pPr>
        <w:rPr>
          <w:rFonts w:cstheme="minorHAnsi"/>
          <w:sz w:val="24"/>
          <w:szCs w:val="24"/>
        </w:rPr>
      </w:pPr>
    </w:p>
    <w:sectPr w:rsidR="00B65184" w:rsidRPr="009C2F88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A4EC" w14:textId="77777777" w:rsidR="006A7420" w:rsidRDefault="006A7420" w:rsidP="00B77481">
      <w:pPr>
        <w:spacing w:after="0" w:line="240" w:lineRule="auto"/>
      </w:pPr>
      <w:r>
        <w:separator/>
      </w:r>
    </w:p>
  </w:endnote>
  <w:endnote w:type="continuationSeparator" w:id="0">
    <w:p w14:paraId="0ED4590B" w14:textId="77777777" w:rsidR="006A7420" w:rsidRDefault="006A7420" w:rsidP="00B7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103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BB7DD" w14:textId="367994ED" w:rsidR="00B77481" w:rsidRDefault="00B774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A11C79" w14:textId="77777777" w:rsidR="00B77481" w:rsidRDefault="00B77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6622" w14:textId="77777777" w:rsidR="006A7420" w:rsidRDefault="006A7420" w:rsidP="00B77481">
      <w:pPr>
        <w:spacing w:after="0" w:line="240" w:lineRule="auto"/>
      </w:pPr>
      <w:r>
        <w:separator/>
      </w:r>
    </w:p>
  </w:footnote>
  <w:footnote w:type="continuationSeparator" w:id="0">
    <w:p w14:paraId="5DFABDA5" w14:textId="77777777" w:rsidR="006A7420" w:rsidRDefault="006A7420" w:rsidP="00B7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7E3"/>
    <w:multiLevelType w:val="hybridMultilevel"/>
    <w:tmpl w:val="44444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40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96"/>
    <w:rsid w:val="00050C88"/>
    <w:rsid w:val="00054AA1"/>
    <w:rsid w:val="00091202"/>
    <w:rsid w:val="001851CE"/>
    <w:rsid w:val="001F1496"/>
    <w:rsid w:val="002165F6"/>
    <w:rsid w:val="0025747D"/>
    <w:rsid w:val="00291BBF"/>
    <w:rsid w:val="00327451"/>
    <w:rsid w:val="00366AB6"/>
    <w:rsid w:val="003F30A1"/>
    <w:rsid w:val="004E397B"/>
    <w:rsid w:val="00627E57"/>
    <w:rsid w:val="00694C99"/>
    <w:rsid w:val="006A7420"/>
    <w:rsid w:val="006F28A4"/>
    <w:rsid w:val="00744963"/>
    <w:rsid w:val="007955FD"/>
    <w:rsid w:val="0093036F"/>
    <w:rsid w:val="00945099"/>
    <w:rsid w:val="009C2F88"/>
    <w:rsid w:val="00AA5713"/>
    <w:rsid w:val="00B65184"/>
    <w:rsid w:val="00B77481"/>
    <w:rsid w:val="00BC673C"/>
    <w:rsid w:val="00C135D8"/>
    <w:rsid w:val="00C37BFE"/>
    <w:rsid w:val="00CC260D"/>
    <w:rsid w:val="00D15C8B"/>
    <w:rsid w:val="00E00B59"/>
    <w:rsid w:val="00FA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0882"/>
  <w15:chartTrackingRefBased/>
  <w15:docId w15:val="{01AA11FF-BFE3-4A84-B445-C8EF6495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481"/>
  </w:style>
  <w:style w:type="paragraph" w:styleId="Footer">
    <w:name w:val="footer"/>
    <w:basedOn w:val="Normal"/>
    <w:link w:val="FooterChar"/>
    <w:uiPriority w:val="99"/>
    <w:unhideWhenUsed/>
    <w:rsid w:val="00B77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481"/>
  </w:style>
  <w:style w:type="character" w:styleId="Hyperlink">
    <w:name w:val="Hyperlink"/>
    <w:basedOn w:val="DefaultParagraphFont"/>
    <w:uiPriority w:val="99"/>
    <w:unhideWhenUsed/>
    <w:rsid w:val="00B651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nine-gp-training.co.uk/GPST_induction.html" TargetMode="External"/><Relationship Id="rId13" Type="http://schemas.openxmlformats.org/officeDocument/2006/relationships/hyperlink" Target="https://www.youtube.com/watch?v=etmpqU_zfw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channel5.com/show/gps-behind-closed-doors/season-7" TargetMode="External"/><Relationship Id="rId12" Type="http://schemas.openxmlformats.org/officeDocument/2006/relationships/hyperlink" Target="https://www.youtube.com/watch?v=ZGAzav2-m8Q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D8gdT5EYJs&amp;t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nnine-gp-training.co.uk/GPST_inductio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2mGp9Mx0to&amp;t" TargetMode="External"/><Relationship Id="rId10" Type="http://schemas.openxmlformats.org/officeDocument/2006/relationships/hyperlink" Target="https://elearning.rcgp.org.uk/course/index.php?categoryid=56&amp;gclid=Cj0KCQiAraSPBhDuARIsAM3Js4pxZre7v7g0jt7zOJKPk6VblQbPVmn2Vt4-4sSetcb1zVHTkWEICdQaAqsEEALw_wc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ennine-gp-training.co.uk/GPST_induction.html" TargetMode="External"/><Relationship Id="rId14" Type="http://schemas.openxmlformats.org/officeDocument/2006/relationships/hyperlink" Target="https://www.youtube.com/watch?v=Yms5iV4ceNc&amp;t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lcf76f155ced4ddcb4097134ff3c332f xmlns="03b25e55-1fda-4dd5-9a75-c38d0989a0e2">
      <Terms xmlns="http://schemas.microsoft.com/office/infopath/2007/PartnerControls"/>
    </lcf76f155ced4ddcb4097134ff3c332f>
    <Number xmlns="03b25e55-1fda-4dd5-9a75-c38d0989a0e2" xsi:nil="true"/>
    <TaxCatchAll xmlns="d2389ad0-4628-4ca4-babd-a5e1ca1fc43d" xsi:nil="true"/>
  </documentManagement>
</p:properties>
</file>

<file path=customXml/itemProps1.xml><?xml version="1.0" encoding="utf-8"?>
<ds:datastoreItem xmlns:ds="http://schemas.openxmlformats.org/officeDocument/2006/customXml" ds:itemID="{8059AB44-57FD-4EEB-88F7-5D380525FC67}"/>
</file>

<file path=customXml/itemProps2.xml><?xml version="1.0" encoding="utf-8"?>
<ds:datastoreItem xmlns:ds="http://schemas.openxmlformats.org/officeDocument/2006/customXml" ds:itemID="{631A524C-CF65-4772-AB97-91AA12AFE21C}"/>
</file>

<file path=customXml/itemProps3.xml><?xml version="1.0" encoding="utf-8"?>
<ds:datastoreItem xmlns:ds="http://schemas.openxmlformats.org/officeDocument/2006/customXml" ds:itemID="{4A0D6B6C-96E4-4B99-8112-429F69658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3</cp:revision>
  <dcterms:created xsi:type="dcterms:W3CDTF">2022-09-30T06:32:00Z</dcterms:created>
  <dcterms:modified xsi:type="dcterms:W3CDTF">2022-09-30T06:33:00Z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</Properties>
</file>