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3" w:rsidRDefault="00777053" w:rsidP="002C4419">
      <w:pPr>
        <w:rPr>
          <w:b/>
          <w:sz w:val="24"/>
          <w:szCs w:val="24"/>
        </w:rPr>
      </w:pPr>
      <w:r w:rsidRPr="00EC0330">
        <w:rPr>
          <w:sz w:val="24"/>
          <w:szCs w:val="24"/>
        </w:rPr>
        <w:tab/>
      </w:r>
      <w:r w:rsidRPr="00EC0330">
        <w:rPr>
          <w:b/>
          <w:sz w:val="24"/>
          <w:szCs w:val="24"/>
        </w:rPr>
        <w:t xml:space="preserve">TAMAR </w:t>
      </w:r>
      <w:proofErr w:type="gramStart"/>
      <w:r w:rsidRPr="00EC0330">
        <w:rPr>
          <w:b/>
          <w:sz w:val="24"/>
          <w:szCs w:val="24"/>
        </w:rPr>
        <w:t>FACULTY  OF</w:t>
      </w:r>
      <w:proofErr w:type="gramEnd"/>
      <w:r w:rsidRPr="00EC0330">
        <w:rPr>
          <w:b/>
          <w:sz w:val="24"/>
          <w:szCs w:val="24"/>
        </w:rPr>
        <w:t xml:space="preserve"> THE ROYAL COLLEGE OF GENERAL PRACTITIONERS</w:t>
      </w:r>
    </w:p>
    <w:p w:rsidR="002C4419" w:rsidRPr="00EC0330" w:rsidRDefault="002C4419" w:rsidP="002C4419">
      <w:pPr>
        <w:rPr>
          <w:b/>
          <w:sz w:val="24"/>
          <w:szCs w:val="24"/>
        </w:rPr>
      </w:pPr>
      <w:bookmarkStart w:id="0" w:name="_GoBack"/>
      <w:bookmarkEnd w:id="0"/>
    </w:p>
    <w:p w:rsidR="00E637BB" w:rsidRPr="00EC0330" w:rsidRDefault="00E637BB" w:rsidP="00D37EE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>Understanding the role of the general practitioner</w:t>
      </w:r>
    </w:p>
    <w:p w:rsidR="00E637BB" w:rsidRPr="00EC0330" w:rsidRDefault="00E637BB" w:rsidP="00E637BB">
      <w:pPr>
        <w:rPr>
          <w:sz w:val="24"/>
          <w:szCs w:val="24"/>
        </w:rPr>
      </w:pPr>
      <w:r w:rsidRPr="00EC0330">
        <w:rPr>
          <w:sz w:val="24"/>
          <w:szCs w:val="24"/>
        </w:rPr>
        <w:t xml:space="preserve">It is particularly difficult for medical students to get inside the minds of experienced GPs </w:t>
      </w:r>
      <w:r w:rsidR="008A29D8" w:rsidRPr="00EC0330">
        <w:rPr>
          <w:sz w:val="24"/>
          <w:szCs w:val="24"/>
        </w:rPr>
        <w:t xml:space="preserve">and </w:t>
      </w:r>
      <w:r w:rsidRPr="00EC0330">
        <w:rPr>
          <w:sz w:val="24"/>
          <w:szCs w:val="24"/>
        </w:rPr>
        <w:t xml:space="preserve">to understand why the job is so satisfying. </w:t>
      </w:r>
    </w:p>
    <w:p w:rsidR="00E637BB" w:rsidRPr="00EC0330" w:rsidRDefault="005E39D8" w:rsidP="00E637BB">
      <w:pPr>
        <w:jc w:val="center"/>
        <w:rPr>
          <w:i/>
          <w:sz w:val="24"/>
          <w:szCs w:val="24"/>
        </w:rPr>
      </w:pPr>
      <w:proofErr w:type="gramStart"/>
      <w:r w:rsidRPr="00EC0330">
        <w:rPr>
          <w:i/>
          <w:sz w:val="24"/>
          <w:szCs w:val="24"/>
        </w:rPr>
        <w:t xml:space="preserve">Two </w:t>
      </w:r>
      <w:r w:rsidR="00E637BB" w:rsidRPr="00EC0330">
        <w:rPr>
          <w:i/>
          <w:sz w:val="24"/>
          <w:szCs w:val="24"/>
        </w:rPr>
        <w:t xml:space="preserve"> books</w:t>
      </w:r>
      <w:proofErr w:type="gramEnd"/>
      <w:r w:rsidR="00E637BB" w:rsidRPr="00EC0330">
        <w:rPr>
          <w:i/>
          <w:sz w:val="24"/>
          <w:szCs w:val="24"/>
        </w:rPr>
        <w:t xml:space="preserve"> help:</w:t>
      </w:r>
    </w:p>
    <w:p w:rsidR="00E637BB" w:rsidRPr="00EC0330" w:rsidRDefault="00E637BB" w:rsidP="00E637BB">
      <w:pPr>
        <w:rPr>
          <w:sz w:val="24"/>
          <w:szCs w:val="24"/>
        </w:rPr>
      </w:pPr>
      <w:r w:rsidRPr="00EC0330">
        <w:rPr>
          <w:i/>
          <w:sz w:val="24"/>
          <w:szCs w:val="24"/>
        </w:rPr>
        <w:t xml:space="preserve">A Fortunate </w:t>
      </w:r>
      <w:proofErr w:type="gramStart"/>
      <w:r w:rsidRPr="00EC0330">
        <w:rPr>
          <w:i/>
          <w:sz w:val="24"/>
          <w:szCs w:val="24"/>
        </w:rPr>
        <w:t>Man</w:t>
      </w:r>
      <w:r w:rsidRPr="00EC0330">
        <w:rPr>
          <w:sz w:val="24"/>
          <w:szCs w:val="24"/>
        </w:rPr>
        <w:t xml:space="preserve">  by</w:t>
      </w:r>
      <w:proofErr w:type="gramEnd"/>
      <w:r w:rsidRPr="00EC0330">
        <w:rPr>
          <w:sz w:val="24"/>
          <w:szCs w:val="24"/>
        </w:rPr>
        <w:t xml:space="preserve"> John Berger and Paul Mohr</w:t>
      </w:r>
      <w:r w:rsidR="00761A25" w:rsidRPr="00EC0330">
        <w:rPr>
          <w:sz w:val="24"/>
          <w:szCs w:val="24"/>
        </w:rPr>
        <w:t xml:space="preserve"> London: Penguin Press</w:t>
      </w:r>
    </w:p>
    <w:p w:rsidR="008A29D8" w:rsidRPr="00EC0330" w:rsidRDefault="008A29D8" w:rsidP="00E637BB">
      <w:pPr>
        <w:rPr>
          <w:sz w:val="24"/>
          <w:szCs w:val="24"/>
        </w:rPr>
      </w:pPr>
      <w:r w:rsidRPr="00EC0330">
        <w:rPr>
          <w:sz w:val="24"/>
          <w:szCs w:val="24"/>
        </w:rPr>
        <w:t>Can be read at different levels</w:t>
      </w:r>
      <w:r w:rsidR="0011137F" w:rsidRPr="00EC0330">
        <w:rPr>
          <w:sz w:val="24"/>
          <w:szCs w:val="24"/>
        </w:rPr>
        <w:t>.</w:t>
      </w:r>
      <w:r w:rsidRPr="00EC0330">
        <w:rPr>
          <w:sz w:val="24"/>
          <w:szCs w:val="24"/>
        </w:rPr>
        <w:t xml:space="preserve"> </w:t>
      </w:r>
    </w:p>
    <w:p w:rsidR="00EC0725" w:rsidRPr="00EC0330" w:rsidRDefault="00EC0725" w:rsidP="00E637BB">
      <w:pPr>
        <w:rPr>
          <w:sz w:val="24"/>
          <w:szCs w:val="24"/>
        </w:rPr>
      </w:pPr>
    </w:p>
    <w:p w:rsidR="00E637BB" w:rsidRPr="00EC0330" w:rsidRDefault="00E637BB" w:rsidP="00E637BB">
      <w:pPr>
        <w:rPr>
          <w:sz w:val="24"/>
          <w:szCs w:val="24"/>
        </w:rPr>
      </w:pPr>
      <w:r w:rsidRPr="00EC0330">
        <w:rPr>
          <w:i/>
          <w:sz w:val="24"/>
          <w:szCs w:val="24"/>
        </w:rPr>
        <w:t>The L</w:t>
      </w:r>
      <w:r w:rsidR="00EC0330" w:rsidRPr="00EC0330">
        <w:rPr>
          <w:i/>
          <w:sz w:val="24"/>
          <w:szCs w:val="24"/>
        </w:rPr>
        <w:t xml:space="preserve">ongest Art   </w:t>
      </w:r>
      <w:r w:rsidR="00EC0330" w:rsidRPr="00EC0330">
        <w:rPr>
          <w:sz w:val="24"/>
          <w:szCs w:val="24"/>
        </w:rPr>
        <w:t xml:space="preserve">by </w:t>
      </w:r>
      <w:proofErr w:type="spellStart"/>
      <w:r w:rsidR="00EC0330" w:rsidRPr="00EC0330">
        <w:rPr>
          <w:sz w:val="24"/>
          <w:szCs w:val="24"/>
        </w:rPr>
        <w:t>Dr</w:t>
      </w:r>
      <w:proofErr w:type="spellEnd"/>
      <w:r w:rsidR="00EC0330" w:rsidRPr="00EC0330">
        <w:rPr>
          <w:sz w:val="24"/>
          <w:szCs w:val="24"/>
        </w:rPr>
        <w:t xml:space="preserve"> Kenneth Lane</w:t>
      </w:r>
      <w:r w:rsidR="00EC0330" w:rsidRPr="00EC0330">
        <w:rPr>
          <w:i/>
          <w:sz w:val="24"/>
          <w:szCs w:val="24"/>
        </w:rPr>
        <w:t xml:space="preserve"> (</w:t>
      </w:r>
      <w:r w:rsidRPr="00EC0330">
        <w:rPr>
          <w:sz w:val="24"/>
          <w:szCs w:val="24"/>
        </w:rPr>
        <w:t xml:space="preserve">former </w:t>
      </w:r>
      <w:proofErr w:type="spellStart"/>
      <w:r w:rsidRPr="00EC0330">
        <w:rPr>
          <w:sz w:val="24"/>
          <w:szCs w:val="24"/>
        </w:rPr>
        <w:t>westcountry</w:t>
      </w:r>
      <w:proofErr w:type="spellEnd"/>
      <w:r w:rsidRPr="00EC0330">
        <w:rPr>
          <w:sz w:val="24"/>
          <w:szCs w:val="24"/>
        </w:rPr>
        <w:t xml:space="preserve"> GP)</w:t>
      </w:r>
      <w:r w:rsidR="0053278D" w:rsidRPr="00EC0330">
        <w:rPr>
          <w:sz w:val="24"/>
          <w:szCs w:val="24"/>
        </w:rPr>
        <w:t xml:space="preserve"> London: RCGP</w:t>
      </w:r>
    </w:p>
    <w:p w:rsidR="008A29D8" w:rsidRPr="00EC0330" w:rsidRDefault="008A29D8" w:rsidP="00E637BB">
      <w:pPr>
        <w:rPr>
          <w:i/>
          <w:sz w:val="24"/>
          <w:szCs w:val="24"/>
        </w:rPr>
      </w:pPr>
      <w:r w:rsidRPr="00EC0330">
        <w:rPr>
          <w:sz w:val="24"/>
          <w:szCs w:val="24"/>
        </w:rPr>
        <w:t xml:space="preserve">Illustrates continuity of care. </w:t>
      </w:r>
      <w:proofErr w:type="gramStart"/>
      <w:r w:rsidRPr="00EC0330">
        <w:rPr>
          <w:sz w:val="24"/>
          <w:szCs w:val="24"/>
        </w:rPr>
        <w:t>Easy to read.</w:t>
      </w:r>
      <w:proofErr w:type="gramEnd"/>
    </w:p>
    <w:p w:rsidR="00EC0725" w:rsidRPr="00EC0330" w:rsidRDefault="00374824" w:rsidP="00374824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gramStart"/>
      <w:r w:rsidRPr="00EC0330">
        <w:rPr>
          <w:b/>
          <w:sz w:val="24"/>
          <w:szCs w:val="24"/>
        </w:rPr>
        <w:t xml:space="preserve">The </w:t>
      </w:r>
      <w:r w:rsidR="00EC0725" w:rsidRPr="00EC0330">
        <w:rPr>
          <w:b/>
          <w:sz w:val="24"/>
          <w:szCs w:val="24"/>
        </w:rPr>
        <w:t xml:space="preserve"> role</w:t>
      </w:r>
      <w:proofErr w:type="gramEnd"/>
      <w:r w:rsidR="00EC0725" w:rsidRPr="00EC0330">
        <w:rPr>
          <w:b/>
          <w:sz w:val="24"/>
          <w:szCs w:val="24"/>
        </w:rPr>
        <w:t xml:space="preserve"> of the GP</w:t>
      </w:r>
    </w:p>
    <w:p w:rsidR="00374824" w:rsidRPr="00EC0330" w:rsidRDefault="00EC0725" w:rsidP="00A664E5">
      <w:pPr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>GP</w:t>
      </w:r>
      <w:r w:rsidR="00A664E5" w:rsidRPr="00EC0330">
        <w:rPr>
          <w:b/>
          <w:sz w:val="24"/>
          <w:szCs w:val="24"/>
        </w:rPr>
        <w:t>-patient re</w:t>
      </w:r>
      <w:r w:rsidRPr="00EC0330">
        <w:rPr>
          <w:b/>
          <w:sz w:val="24"/>
          <w:szCs w:val="24"/>
        </w:rPr>
        <w:t xml:space="preserve">lationships    </w:t>
      </w:r>
      <w:r w:rsidR="003422D3" w:rsidRPr="00EC0330">
        <w:rPr>
          <w:b/>
          <w:sz w:val="24"/>
          <w:szCs w:val="24"/>
        </w:rPr>
        <w:t xml:space="preserve"> </w:t>
      </w:r>
    </w:p>
    <w:p w:rsidR="00374824" w:rsidRPr="00EC0330" w:rsidRDefault="00374824" w:rsidP="00E637BB">
      <w:pPr>
        <w:rPr>
          <w:sz w:val="24"/>
          <w:szCs w:val="24"/>
        </w:rPr>
      </w:pPr>
      <w:r w:rsidRPr="00EC0330">
        <w:rPr>
          <w:sz w:val="24"/>
          <w:szCs w:val="24"/>
        </w:rPr>
        <w:t xml:space="preserve">This classic lecture was given by Professor Ian </w:t>
      </w:r>
      <w:proofErr w:type="spellStart"/>
      <w:r w:rsidRPr="00EC0330">
        <w:rPr>
          <w:sz w:val="24"/>
          <w:szCs w:val="24"/>
        </w:rPr>
        <w:t>McWhinney</w:t>
      </w:r>
      <w:proofErr w:type="spellEnd"/>
      <w:r w:rsidRPr="00EC0330">
        <w:rPr>
          <w:sz w:val="24"/>
          <w:szCs w:val="24"/>
        </w:rPr>
        <w:t xml:space="preserve"> of Canada</w:t>
      </w:r>
      <w:proofErr w:type="gramStart"/>
      <w:r w:rsidRPr="00EC0330">
        <w:rPr>
          <w:sz w:val="24"/>
          <w:szCs w:val="24"/>
        </w:rPr>
        <w:t>,  then</w:t>
      </w:r>
      <w:proofErr w:type="gramEnd"/>
      <w:r w:rsidRPr="00EC0330">
        <w:rPr>
          <w:sz w:val="24"/>
          <w:szCs w:val="24"/>
        </w:rPr>
        <w:t xml:space="preserve"> the leading  GP Professor</w:t>
      </w:r>
      <w:r w:rsidR="003422D3" w:rsidRPr="00EC0330">
        <w:rPr>
          <w:sz w:val="24"/>
          <w:szCs w:val="24"/>
        </w:rPr>
        <w:t xml:space="preserve">, </w:t>
      </w:r>
      <w:r w:rsidRPr="00EC0330">
        <w:rPr>
          <w:sz w:val="24"/>
          <w:szCs w:val="24"/>
        </w:rPr>
        <w:t xml:space="preserve"> wor</w:t>
      </w:r>
      <w:r w:rsidR="00EC0330" w:rsidRPr="00EC0330">
        <w:rPr>
          <w:sz w:val="24"/>
          <w:szCs w:val="24"/>
        </w:rPr>
        <w:t>l</w:t>
      </w:r>
      <w:r w:rsidRPr="00EC0330">
        <w:rPr>
          <w:sz w:val="24"/>
          <w:szCs w:val="24"/>
        </w:rPr>
        <w:t xml:space="preserve">d-wide. </w:t>
      </w:r>
      <w:r w:rsidR="003422D3" w:rsidRPr="00EC0330">
        <w:rPr>
          <w:sz w:val="24"/>
          <w:szCs w:val="24"/>
        </w:rPr>
        <w:t xml:space="preserve"> </w:t>
      </w:r>
      <w:proofErr w:type="spellStart"/>
      <w:proofErr w:type="gramStart"/>
      <w:r w:rsidR="003422D3" w:rsidRPr="00EC0330">
        <w:rPr>
          <w:sz w:val="24"/>
          <w:szCs w:val="24"/>
        </w:rPr>
        <w:t>Emphasises</w:t>
      </w:r>
      <w:proofErr w:type="spellEnd"/>
      <w:r w:rsidR="003422D3" w:rsidRPr="00EC0330">
        <w:rPr>
          <w:sz w:val="24"/>
          <w:szCs w:val="24"/>
        </w:rPr>
        <w:t xml:space="preserve"> </w:t>
      </w:r>
      <w:r w:rsidR="005E39D8" w:rsidRPr="00EC0330">
        <w:rPr>
          <w:sz w:val="24"/>
          <w:szCs w:val="24"/>
        </w:rPr>
        <w:t xml:space="preserve"> GP</w:t>
      </w:r>
      <w:proofErr w:type="gramEnd"/>
      <w:r w:rsidR="005E39D8" w:rsidRPr="00EC0330">
        <w:rPr>
          <w:sz w:val="24"/>
          <w:szCs w:val="24"/>
        </w:rPr>
        <w:t xml:space="preserve">-patient </w:t>
      </w:r>
      <w:r w:rsidR="003422D3" w:rsidRPr="00EC0330">
        <w:rPr>
          <w:sz w:val="24"/>
          <w:szCs w:val="24"/>
        </w:rPr>
        <w:t>relationships</w:t>
      </w:r>
    </w:p>
    <w:p w:rsidR="00EC0725" w:rsidRPr="00EC0330" w:rsidRDefault="0053278D" w:rsidP="0053278D">
      <w:pPr>
        <w:rPr>
          <w:color w:val="000000"/>
          <w:sz w:val="24"/>
          <w:szCs w:val="24"/>
        </w:rPr>
      </w:pPr>
      <w:proofErr w:type="spellStart"/>
      <w:r w:rsidRPr="00EC0330">
        <w:rPr>
          <w:color w:val="000000"/>
          <w:sz w:val="24"/>
          <w:szCs w:val="24"/>
        </w:rPr>
        <w:t>McWhinney</w:t>
      </w:r>
      <w:proofErr w:type="spellEnd"/>
      <w:r w:rsidRPr="00EC0330">
        <w:rPr>
          <w:color w:val="000000"/>
          <w:sz w:val="24"/>
          <w:szCs w:val="24"/>
        </w:rPr>
        <w:t xml:space="preserve"> IR  (1996) The Importance of Being Different   William Pickles </w:t>
      </w:r>
      <w:proofErr w:type="gramStart"/>
      <w:r w:rsidRPr="00EC0330">
        <w:rPr>
          <w:color w:val="000000"/>
          <w:sz w:val="24"/>
          <w:szCs w:val="24"/>
        </w:rPr>
        <w:t xml:space="preserve">Lecture  </w:t>
      </w:r>
      <w:r w:rsidRPr="00EC0330">
        <w:rPr>
          <w:i/>
          <w:color w:val="000000"/>
          <w:sz w:val="24"/>
          <w:szCs w:val="24"/>
        </w:rPr>
        <w:t>British</w:t>
      </w:r>
      <w:proofErr w:type="gramEnd"/>
      <w:r w:rsidRPr="00EC0330">
        <w:rPr>
          <w:i/>
          <w:color w:val="000000"/>
          <w:sz w:val="24"/>
          <w:szCs w:val="24"/>
        </w:rPr>
        <w:t xml:space="preserve"> Journal</w:t>
      </w:r>
      <w:r w:rsidRPr="00EC0330">
        <w:rPr>
          <w:color w:val="000000"/>
          <w:sz w:val="24"/>
          <w:szCs w:val="24"/>
        </w:rPr>
        <w:t xml:space="preserve"> </w:t>
      </w:r>
      <w:r w:rsidRPr="00EC0330">
        <w:rPr>
          <w:i/>
          <w:color w:val="000000"/>
          <w:sz w:val="24"/>
          <w:szCs w:val="24"/>
        </w:rPr>
        <w:t xml:space="preserve">of General Practice; </w:t>
      </w:r>
      <w:r w:rsidRPr="00EC0330">
        <w:rPr>
          <w:b/>
          <w:color w:val="000000"/>
          <w:sz w:val="24"/>
          <w:szCs w:val="24"/>
        </w:rPr>
        <w:t>56</w:t>
      </w:r>
      <w:r w:rsidRPr="00EC0330">
        <w:rPr>
          <w:i/>
          <w:color w:val="000000"/>
          <w:sz w:val="24"/>
          <w:szCs w:val="24"/>
        </w:rPr>
        <w:t>:</w:t>
      </w:r>
      <w:r w:rsidRPr="00EC0330">
        <w:rPr>
          <w:color w:val="000000"/>
          <w:sz w:val="24"/>
          <w:szCs w:val="24"/>
        </w:rPr>
        <w:t>433-36.</w:t>
      </w:r>
    </w:p>
    <w:p w:rsidR="00374824" w:rsidRPr="00EC0330" w:rsidRDefault="00374824" w:rsidP="00EC0725">
      <w:pPr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>Divided we fail</w:t>
      </w:r>
    </w:p>
    <w:p w:rsidR="003422D3" w:rsidRPr="00EC0330" w:rsidRDefault="00EC0330" w:rsidP="00A8762E">
      <w:pPr>
        <w:rPr>
          <w:sz w:val="24"/>
          <w:szCs w:val="24"/>
        </w:rPr>
      </w:pPr>
      <w:r w:rsidRPr="00EC0330">
        <w:rPr>
          <w:sz w:val="24"/>
          <w:szCs w:val="24"/>
        </w:rPr>
        <w:t>Iona Heath</w:t>
      </w:r>
      <w:proofErr w:type="gramStart"/>
      <w:r w:rsidRPr="00EC0330">
        <w:rPr>
          <w:sz w:val="24"/>
          <w:szCs w:val="24"/>
        </w:rPr>
        <w:t xml:space="preserve">, </w:t>
      </w:r>
      <w:r w:rsidR="00A8762E" w:rsidRPr="00EC0330">
        <w:rPr>
          <w:sz w:val="24"/>
          <w:szCs w:val="24"/>
        </w:rPr>
        <w:t xml:space="preserve"> </w:t>
      </w:r>
      <w:r w:rsidR="00AD1CF8" w:rsidRPr="00EC0330">
        <w:rPr>
          <w:sz w:val="24"/>
          <w:szCs w:val="24"/>
        </w:rPr>
        <w:t xml:space="preserve"> a</w:t>
      </w:r>
      <w:proofErr w:type="gramEnd"/>
      <w:r w:rsidR="00AD1CF8" w:rsidRPr="00EC0330">
        <w:rPr>
          <w:sz w:val="24"/>
          <w:szCs w:val="24"/>
        </w:rPr>
        <w:t xml:space="preserve"> former President of the RCGP </w:t>
      </w:r>
      <w:r w:rsidRPr="00EC0330">
        <w:rPr>
          <w:sz w:val="24"/>
          <w:szCs w:val="24"/>
        </w:rPr>
        <w:t xml:space="preserve"> delivered a </w:t>
      </w:r>
      <w:r w:rsidR="00A8762E" w:rsidRPr="00EC0330">
        <w:rPr>
          <w:sz w:val="24"/>
          <w:szCs w:val="24"/>
        </w:rPr>
        <w:t xml:space="preserve"> classic </w:t>
      </w:r>
      <w:proofErr w:type="spellStart"/>
      <w:r w:rsidR="00A8762E" w:rsidRPr="00EC0330">
        <w:rPr>
          <w:sz w:val="24"/>
          <w:szCs w:val="24"/>
        </w:rPr>
        <w:t>Harvean</w:t>
      </w:r>
      <w:proofErr w:type="spellEnd"/>
      <w:r w:rsidR="00A8762E" w:rsidRPr="00EC0330">
        <w:rPr>
          <w:sz w:val="24"/>
          <w:szCs w:val="24"/>
        </w:rPr>
        <w:t xml:space="preserve"> Oration</w:t>
      </w:r>
      <w:r w:rsidR="003422D3" w:rsidRPr="00EC0330">
        <w:rPr>
          <w:sz w:val="24"/>
          <w:szCs w:val="24"/>
        </w:rPr>
        <w:t xml:space="preserve"> </w:t>
      </w:r>
      <w:r w:rsidRPr="00EC0330">
        <w:rPr>
          <w:sz w:val="24"/>
          <w:szCs w:val="24"/>
        </w:rPr>
        <w:t xml:space="preserve">which </w:t>
      </w:r>
      <w:r w:rsidR="003422D3" w:rsidRPr="00EC0330">
        <w:rPr>
          <w:sz w:val="24"/>
          <w:szCs w:val="24"/>
        </w:rPr>
        <w:t>discusses how science and humanity blend  in general practice</w:t>
      </w:r>
      <w:r w:rsidRPr="00EC0330">
        <w:rPr>
          <w:sz w:val="24"/>
          <w:szCs w:val="24"/>
        </w:rPr>
        <w:t>. This</w:t>
      </w:r>
      <w:r w:rsidR="00AD1CF8" w:rsidRPr="00EC0330">
        <w:rPr>
          <w:sz w:val="24"/>
          <w:szCs w:val="24"/>
        </w:rPr>
        <w:t xml:space="preserve"> has inspired some medical students. </w:t>
      </w:r>
    </w:p>
    <w:p w:rsidR="00374824" w:rsidRPr="00EC0330" w:rsidRDefault="005E39D8" w:rsidP="00A8762E">
      <w:pPr>
        <w:rPr>
          <w:sz w:val="24"/>
          <w:szCs w:val="24"/>
        </w:rPr>
      </w:pPr>
      <w:r w:rsidRPr="00EC0330">
        <w:rPr>
          <w:sz w:val="24"/>
          <w:szCs w:val="24"/>
        </w:rPr>
        <w:t>Heath I</w:t>
      </w:r>
      <w:r w:rsidR="003422D3" w:rsidRPr="00EC0330">
        <w:rPr>
          <w:sz w:val="24"/>
          <w:szCs w:val="24"/>
        </w:rPr>
        <w:t xml:space="preserve">   Divided we Fail   2011 </w:t>
      </w:r>
      <w:proofErr w:type="spellStart"/>
      <w:r w:rsidR="003422D3" w:rsidRPr="00EC0330">
        <w:rPr>
          <w:sz w:val="24"/>
          <w:szCs w:val="24"/>
        </w:rPr>
        <w:t>Harvean</w:t>
      </w:r>
      <w:proofErr w:type="spellEnd"/>
      <w:r w:rsidR="003422D3" w:rsidRPr="00EC0330">
        <w:rPr>
          <w:sz w:val="24"/>
          <w:szCs w:val="24"/>
        </w:rPr>
        <w:t xml:space="preserve"> </w:t>
      </w:r>
      <w:proofErr w:type="gramStart"/>
      <w:r w:rsidR="003422D3" w:rsidRPr="00EC0330">
        <w:rPr>
          <w:sz w:val="24"/>
          <w:szCs w:val="24"/>
        </w:rPr>
        <w:t xml:space="preserve">Oration </w:t>
      </w:r>
      <w:r w:rsidR="00A8762E" w:rsidRPr="00EC0330">
        <w:rPr>
          <w:sz w:val="24"/>
          <w:szCs w:val="24"/>
        </w:rPr>
        <w:t xml:space="preserve"> </w:t>
      </w:r>
      <w:r w:rsidR="003422D3" w:rsidRPr="00EC0330">
        <w:rPr>
          <w:i/>
          <w:sz w:val="24"/>
          <w:szCs w:val="24"/>
        </w:rPr>
        <w:t>Clinical</w:t>
      </w:r>
      <w:proofErr w:type="gramEnd"/>
      <w:r w:rsidR="003422D3" w:rsidRPr="00EC0330">
        <w:rPr>
          <w:i/>
          <w:sz w:val="24"/>
          <w:szCs w:val="24"/>
        </w:rPr>
        <w:t xml:space="preserve"> Medicine </w:t>
      </w:r>
      <w:r w:rsidR="003422D3" w:rsidRPr="00EC0330">
        <w:rPr>
          <w:sz w:val="24"/>
          <w:szCs w:val="24"/>
        </w:rPr>
        <w:t>2011</w:t>
      </w:r>
      <w:r w:rsidR="003422D3" w:rsidRPr="00EC0330">
        <w:rPr>
          <w:b/>
          <w:i/>
          <w:sz w:val="24"/>
          <w:szCs w:val="24"/>
        </w:rPr>
        <w:t>;</w:t>
      </w:r>
      <w:r w:rsidR="003422D3" w:rsidRPr="00EC0330">
        <w:rPr>
          <w:b/>
          <w:sz w:val="24"/>
          <w:szCs w:val="24"/>
        </w:rPr>
        <w:t>11</w:t>
      </w:r>
      <w:r w:rsidR="003422D3" w:rsidRPr="00EC0330">
        <w:rPr>
          <w:sz w:val="24"/>
          <w:szCs w:val="24"/>
        </w:rPr>
        <w:t xml:space="preserve">: 576-86 </w:t>
      </w:r>
    </w:p>
    <w:p w:rsidR="005E39D8" w:rsidRPr="00EC0330" w:rsidRDefault="005E39D8" w:rsidP="00A664E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>Continuity of care</w:t>
      </w:r>
    </w:p>
    <w:p w:rsidR="005E39D8" w:rsidRPr="00EC0330" w:rsidRDefault="005E39D8" w:rsidP="005E39D8">
      <w:pPr>
        <w:rPr>
          <w:sz w:val="24"/>
          <w:szCs w:val="24"/>
        </w:rPr>
      </w:pPr>
      <w:proofErr w:type="gramStart"/>
      <w:r w:rsidRPr="00EC0330">
        <w:rPr>
          <w:sz w:val="24"/>
          <w:szCs w:val="24"/>
        </w:rPr>
        <w:t>This a</w:t>
      </w:r>
      <w:proofErr w:type="gramEnd"/>
      <w:r w:rsidRPr="00EC0330">
        <w:rPr>
          <w:sz w:val="24"/>
          <w:szCs w:val="24"/>
        </w:rPr>
        <w:t xml:space="preserve"> fundamental aspect of general practice but is difficult to </w:t>
      </w:r>
      <w:r w:rsidR="00AD1CF8" w:rsidRPr="00EC0330">
        <w:rPr>
          <w:sz w:val="24"/>
          <w:szCs w:val="24"/>
        </w:rPr>
        <w:t>witness and experience on short-</w:t>
      </w:r>
      <w:r w:rsidRPr="00EC0330">
        <w:rPr>
          <w:sz w:val="24"/>
          <w:szCs w:val="24"/>
        </w:rPr>
        <w:t xml:space="preserve">term attachments. </w:t>
      </w:r>
      <w:r w:rsidR="00EC0330" w:rsidRPr="00EC0330">
        <w:rPr>
          <w:sz w:val="24"/>
          <w:szCs w:val="24"/>
        </w:rPr>
        <w:t xml:space="preserve"> Few medical </w:t>
      </w:r>
      <w:proofErr w:type="gramStart"/>
      <w:r w:rsidR="00810578" w:rsidRPr="00EC0330">
        <w:rPr>
          <w:sz w:val="24"/>
          <w:szCs w:val="24"/>
        </w:rPr>
        <w:t>students  get</w:t>
      </w:r>
      <w:proofErr w:type="gramEnd"/>
      <w:r w:rsidR="00810578" w:rsidRPr="00EC0330">
        <w:rPr>
          <w:sz w:val="24"/>
          <w:szCs w:val="24"/>
        </w:rPr>
        <w:t xml:space="preserve"> the chance to </w:t>
      </w:r>
      <w:r w:rsidR="00AD1CF8" w:rsidRPr="00EC0330">
        <w:rPr>
          <w:sz w:val="24"/>
          <w:szCs w:val="24"/>
        </w:rPr>
        <w:t>witness c</w:t>
      </w:r>
      <w:r w:rsidR="00810578" w:rsidRPr="00EC0330">
        <w:rPr>
          <w:sz w:val="24"/>
          <w:szCs w:val="24"/>
        </w:rPr>
        <w:t>ontinuous care over time</w:t>
      </w:r>
    </w:p>
    <w:p w:rsidR="00810578" w:rsidRPr="00EC0330" w:rsidRDefault="005E39D8" w:rsidP="005E39D8">
      <w:pPr>
        <w:rPr>
          <w:sz w:val="24"/>
          <w:szCs w:val="24"/>
        </w:rPr>
      </w:pPr>
      <w:r w:rsidRPr="00EC0330">
        <w:rPr>
          <w:sz w:val="24"/>
          <w:szCs w:val="24"/>
        </w:rPr>
        <w:t xml:space="preserve">A review of </w:t>
      </w:r>
      <w:proofErr w:type="gramStart"/>
      <w:r w:rsidRPr="00EC0330">
        <w:rPr>
          <w:sz w:val="24"/>
          <w:szCs w:val="24"/>
        </w:rPr>
        <w:t xml:space="preserve">research </w:t>
      </w:r>
      <w:r w:rsidR="00EC0330" w:rsidRPr="00EC0330">
        <w:rPr>
          <w:sz w:val="24"/>
          <w:szCs w:val="24"/>
        </w:rPr>
        <w:t xml:space="preserve"> on</w:t>
      </w:r>
      <w:proofErr w:type="gramEnd"/>
      <w:r w:rsidR="00EC0330" w:rsidRPr="00EC0330">
        <w:rPr>
          <w:sz w:val="24"/>
          <w:szCs w:val="24"/>
        </w:rPr>
        <w:t xml:space="preserve"> continuity of care </w:t>
      </w:r>
      <w:r w:rsidRPr="00EC0330">
        <w:rPr>
          <w:sz w:val="24"/>
          <w:szCs w:val="24"/>
        </w:rPr>
        <w:t>from Exeter is:</w:t>
      </w:r>
    </w:p>
    <w:p w:rsidR="00810578" w:rsidRPr="00EC0330" w:rsidRDefault="00810578" w:rsidP="00810578">
      <w:pPr>
        <w:rPr>
          <w:color w:val="000000"/>
          <w:sz w:val="24"/>
          <w:szCs w:val="24"/>
        </w:rPr>
      </w:pPr>
      <w:r w:rsidRPr="00EC0330">
        <w:rPr>
          <w:color w:val="000000"/>
          <w:sz w:val="24"/>
          <w:szCs w:val="24"/>
        </w:rPr>
        <w:t xml:space="preserve">Pereira Gray D   Evans PH Sweeney KG </w:t>
      </w:r>
      <w:r w:rsidRPr="00EC0330">
        <w:rPr>
          <w:i/>
          <w:color w:val="000000"/>
          <w:sz w:val="24"/>
          <w:szCs w:val="24"/>
        </w:rPr>
        <w:t>et al.</w:t>
      </w:r>
      <w:r w:rsidRPr="00EC0330">
        <w:rPr>
          <w:color w:val="000000"/>
          <w:sz w:val="24"/>
          <w:szCs w:val="24"/>
        </w:rPr>
        <w:t xml:space="preserve"> (2003</w:t>
      </w:r>
      <w:proofErr w:type="gramStart"/>
      <w:r w:rsidRPr="00EC0330">
        <w:rPr>
          <w:color w:val="000000"/>
          <w:sz w:val="24"/>
          <w:szCs w:val="24"/>
        </w:rPr>
        <w:t>)   Towards</w:t>
      </w:r>
      <w:proofErr w:type="gramEnd"/>
      <w:r w:rsidRPr="00EC0330">
        <w:rPr>
          <w:color w:val="000000"/>
          <w:sz w:val="24"/>
          <w:szCs w:val="24"/>
        </w:rPr>
        <w:t xml:space="preserve"> a theory of continuity of care  </w:t>
      </w:r>
      <w:r w:rsidRPr="00EC0330">
        <w:rPr>
          <w:i/>
          <w:color w:val="000000"/>
          <w:sz w:val="24"/>
          <w:szCs w:val="24"/>
        </w:rPr>
        <w:t xml:space="preserve">Journal of the Royal  Society of Medicine; </w:t>
      </w:r>
      <w:r w:rsidRPr="00EC0330">
        <w:rPr>
          <w:b/>
          <w:color w:val="000000"/>
          <w:sz w:val="24"/>
          <w:szCs w:val="24"/>
        </w:rPr>
        <w:t>96 :</w:t>
      </w:r>
      <w:r w:rsidRPr="00EC0330">
        <w:rPr>
          <w:color w:val="000000"/>
          <w:sz w:val="24"/>
          <w:szCs w:val="24"/>
        </w:rPr>
        <w:t xml:space="preserve">160-166 </w:t>
      </w:r>
    </w:p>
    <w:p w:rsidR="005E39D8" w:rsidRPr="00EC0330" w:rsidRDefault="005E39D8" w:rsidP="00A664E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>Family Medicine</w:t>
      </w:r>
    </w:p>
    <w:p w:rsidR="005E39D8" w:rsidRPr="00EC0330" w:rsidRDefault="005E39D8" w:rsidP="005E39D8">
      <w:pPr>
        <w:rPr>
          <w:sz w:val="24"/>
          <w:szCs w:val="24"/>
        </w:rPr>
      </w:pPr>
      <w:r w:rsidRPr="00EC0330">
        <w:rPr>
          <w:sz w:val="24"/>
          <w:szCs w:val="24"/>
        </w:rPr>
        <w:lastRenderedPageBreak/>
        <w:t xml:space="preserve">It can be </w:t>
      </w:r>
      <w:r w:rsidR="00EC0330" w:rsidRPr="00EC0330">
        <w:rPr>
          <w:sz w:val="24"/>
          <w:szCs w:val="24"/>
        </w:rPr>
        <w:t xml:space="preserve">very difficult for students to </w:t>
      </w:r>
      <w:r w:rsidRPr="00EC0330">
        <w:rPr>
          <w:sz w:val="24"/>
          <w:szCs w:val="24"/>
        </w:rPr>
        <w:t>see and understand the medicine of families. One good book on this is:</w:t>
      </w:r>
    </w:p>
    <w:p w:rsidR="00EC0330" w:rsidRPr="00EC0330" w:rsidRDefault="005E39D8" w:rsidP="005E39D8">
      <w:pPr>
        <w:rPr>
          <w:sz w:val="24"/>
          <w:szCs w:val="24"/>
        </w:rPr>
      </w:pPr>
      <w:r w:rsidRPr="00EC0330">
        <w:rPr>
          <w:i/>
          <w:sz w:val="24"/>
          <w:szCs w:val="24"/>
        </w:rPr>
        <w:t xml:space="preserve">Family Medicine—The Medical Life </w:t>
      </w:r>
      <w:proofErr w:type="gramStart"/>
      <w:r w:rsidRPr="00EC0330">
        <w:rPr>
          <w:i/>
          <w:sz w:val="24"/>
          <w:szCs w:val="24"/>
        </w:rPr>
        <w:t>History  of</w:t>
      </w:r>
      <w:proofErr w:type="gramEnd"/>
      <w:r w:rsidRPr="00EC0330">
        <w:rPr>
          <w:i/>
          <w:sz w:val="24"/>
          <w:szCs w:val="24"/>
        </w:rPr>
        <w:t xml:space="preserve"> Families  </w:t>
      </w:r>
      <w:r w:rsidRPr="00EC0330">
        <w:rPr>
          <w:sz w:val="24"/>
          <w:szCs w:val="24"/>
        </w:rPr>
        <w:t xml:space="preserve">by Professor FJA </w:t>
      </w:r>
      <w:proofErr w:type="spellStart"/>
      <w:r w:rsidRPr="00EC0330">
        <w:rPr>
          <w:sz w:val="24"/>
          <w:szCs w:val="24"/>
        </w:rPr>
        <w:t>Huygen</w:t>
      </w:r>
      <w:proofErr w:type="spellEnd"/>
      <w:r w:rsidRPr="00EC0330">
        <w:rPr>
          <w:i/>
          <w:sz w:val="24"/>
          <w:szCs w:val="24"/>
        </w:rPr>
        <w:t xml:space="preserve"> </w:t>
      </w:r>
      <w:r w:rsidRPr="00EC0330">
        <w:rPr>
          <w:sz w:val="24"/>
          <w:szCs w:val="24"/>
        </w:rPr>
        <w:t>Re-published by the Royal College of General Practitioners</w:t>
      </w:r>
    </w:p>
    <w:p w:rsidR="005E39D8" w:rsidRPr="00EC0330" w:rsidRDefault="00EC0330" w:rsidP="005E39D8">
      <w:pPr>
        <w:rPr>
          <w:sz w:val="24"/>
          <w:szCs w:val="24"/>
        </w:rPr>
      </w:pPr>
      <w:r w:rsidRPr="00EC0330">
        <w:rPr>
          <w:sz w:val="24"/>
          <w:szCs w:val="24"/>
        </w:rPr>
        <w:t xml:space="preserve">Includes figures showing how illness in one member of a family can affect other </w:t>
      </w:r>
      <w:proofErr w:type="gramStart"/>
      <w:r w:rsidRPr="00EC0330">
        <w:rPr>
          <w:sz w:val="24"/>
          <w:szCs w:val="24"/>
        </w:rPr>
        <w:t>family</w:t>
      </w:r>
      <w:r w:rsidR="005E39D8" w:rsidRPr="00EC0330">
        <w:rPr>
          <w:sz w:val="24"/>
          <w:szCs w:val="24"/>
        </w:rPr>
        <w:t xml:space="preserve"> </w:t>
      </w:r>
      <w:r w:rsidRPr="00EC0330">
        <w:rPr>
          <w:sz w:val="24"/>
          <w:szCs w:val="24"/>
        </w:rPr>
        <w:t xml:space="preserve"> members</w:t>
      </w:r>
      <w:proofErr w:type="gramEnd"/>
      <w:r w:rsidRPr="00EC0330">
        <w:rPr>
          <w:sz w:val="24"/>
          <w:szCs w:val="24"/>
        </w:rPr>
        <w:t>.</w:t>
      </w:r>
    </w:p>
    <w:p w:rsidR="005E39D8" w:rsidRPr="00EC0330" w:rsidRDefault="00810578" w:rsidP="00A664E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>Home visiting</w:t>
      </w:r>
    </w:p>
    <w:p w:rsidR="00810578" w:rsidRPr="00EC0330" w:rsidRDefault="00AD1CF8" w:rsidP="00EC0725">
      <w:pPr>
        <w:rPr>
          <w:sz w:val="24"/>
          <w:szCs w:val="24"/>
        </w:rPr>
      </w:pPr>
      <w:r w:rsidRPr="00EC0330">
        <w:rPr>
          <w:sz w:val="24"/>
          <w:szCs w:val="24"/>
        </w:rPr>
        <w:t xml:space="preserve">Home visiting is a feature of </w:t>
      </w:r>
      <w:r w:rsidR="00810578" w:rsidRPr="00EC0330">
        <w:rPr>
          <w:sz w:val="24"/>
          <w:szCs w:val="24"/>
        </w:rPr>
        <w:t xml:space="preserve">British general practice and although </w:t>
      </w:r>
      <w:proofErr w:type="spellStart"/>
      <w:proofErr w:type="gramStart"/>
      <w:r w:rsidR="00810578" w:rsidRPr="00EC0330">
        <w:rPr>
          <w:sz w:val="24"/>
          <w:szCs w:val="24"/>
        </w:rPr>
        <w:t>practised</w:t>
      </w:r>
      <w:proofErr w:type="spellEnd"/>
      <w:r w:rsidR="00810578" w:rsidRPr="00EC0330">
        <w:rPr>
          <w:sz w:val="24"/>
          <w:szCs w:val="24"/>
        </w:rPr>
        <w:t xml:space="preserve">  less</w:t>
      </w:r>
      <w:proofErr w:type="gramEnd"/>
      <w:r w:rsidR="00810578" w:rsidRPr="00EC0330">
        <w:rPr>
          <w:sz w:val="24"/>
          <w:szCs w:val="24"/>
        </w:rPr>
        <w:t xml:space="preserve"> nowadays can provide  important information for general practitioners</w:t>
      </w:r>
      <w:r w:rsidR="00EC0725" w:rsidRPr="00EC0330">
        <w:rPr>
          <w:sz w:val="24"/>
          <w:szCs w:val="24"/>
        </w:rPr>
        <w:t xml:space="preserve">. A </w:t>
      </w:r>
      <w:r w:rsidRPr="00EC0330">
        <w:rPr>
          <w:sz w:val="24"/>
          <w:szCs w:val="24"/>
        </w:rPr>
        <w:t xml:space="preserve">James Mackenzie Lecture considered the place of </w:t>
      </w:r>
      <w:r w:rsidR="00EC0725" w:rsidRPr="00EC0330">
        <w:rPr>
          <w:sz w:val="24"/>
          <w:szCs w:val="24"/>
        </w:rPr>
        <w:t xml:space="preserve">home visits in general practice. </w:t>
      </w:r>
      <w:r w:rsidR="00810578" w:rsidRPr="00EC0330">
        <w:rPr>
          <w:sz w:val="24"/>
          <w:szCs w:val="24"/>
        </w:rPr>
        <w:t xml:space="preserve"> </w:t>
      </w:r>
    </w:p>
    <w:p w:rsidR="00EC0330" w:rsidRPr="00EC0330" w:rsidRDefault="00EC0725" w:rsidP="00EC0725">
      <w:pPr>
        <w:rPr>
          <w:sz w:val="24"/>
          <w:szCs w:val="24"/>
        </w:rPr>
      </w:pPr>
      <w:r w:rsidRPr="00EC0330">
        <w:rPr>
          <w:sz w:val="24"/>
          <w:szCs w:val="24"/>
        </w:rPr>
        <w:t xml:space="preserve">Pereira Gray </w:t>
      </w:r>
      <w:proofErr w:type="gramStart"/>
      <w:r w:rsidRPr="00EC0330">
        <w:rPr>
          <w:sz w:val="24"/>
          <w:szCs w:val="24"/>
        </w:rPr>
        <w:t xml:space="preserve">D </w:t>
      </w:r>
      <w:r w:rsidR="00EC0330" w:rsidRPr="00EC0330">
        <w:rPr>
          <w:sz w:val="24"/>
          <w:szCs w:val="24"/>
        </w:rPr>
        <w:t xml:space="preserve"> </w:t>
      </w:r>
      <w:r w:rsidRPr="00EC0330">
        <w:rPr>
          <w:sz w:val="24"/>
          <w:szCs w:val="24"/>
        </w:rPr>
        <w:t>Feeling</w:t>
      </w:r>
      <w:proofErr w:type="gramEnd"/>
      <w:r w:rsidRPr="00EC0330">
        <w:rPr>
          <w:sz w:val="24"/>
          <w:szCs w:val="24"/>
        </w:rPr>
        <w:t xml:space="preserve"> at home. James Mackenzie Lecture 1977 </w:t>
      </w:r>
      <w:r w:rsidRPr="00EC0330">
        <w:rPr>
          <w:i/>
          <w:iCs/>
          <w:sz w:val="24"/>
          <w:szCs w:val="24"/>
        </w:rPr>
        <w:t>Journal of the Royal College of</w:t>
      </w:r>
      <w:r w:rsidRPr="00EC0330">
        <w:rPr>
          <w:sz w:val="24"/>
          <w:szCs w:val="24"/>
        </w:rPr>
        <w:t xml:space="preserve"> </w:t>
      </w:r>
      <w:r w:rsidRPr="00EC0330">
        <w:rPr>
          <w:i/>
          <w:iCs/>
          <w:sz w:val="24"/>
          <w:szCs w:val="24"/>
        </w:rPr>
        <w:t xml:space="preserve">General Practitioners </w:t>
      </w:r>
      <w:r w:rsidRPr="00EC0330">
        <w:rPr>
          <w:sz w:val="24"/>
          <w:szCs w:val="24"/>
        </w:rPr>
        <w:t xml:space="preserve">1978; </w:t>
      </w:r>
      <w:r w:rsidRPr="00EC0330">
        <w:rPr>
          <w:b/>
          <w:bCs/>
          <w:sz w:val="24"/>
          <w:szCs w:val="24"/>
        </w:rPr>
        <w:t>28:</w:t>
      </w:r>
      <w:r w:rsidRPr="00EC0330">
        <w:rPr>
          <w:sz w:val="24"/>
          <w:szCs w:val="24"/>
        </w:rPr>
        <w:t xml:space="preserve"> 6-1</w:t>
      </w:r>
    </w:p>
    <w:p w:rsidR="00EC0330" w:rsidRPr="00EC0330" w:rsidRDefault="00D37EEB" w:rsidP="00FA71D1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>General practice relating to a registered list of patients</w:t>
      </w:r>
    </w:p>
    <w:p w:rsidR="00D37EEB" w:rsidRPr="00FA71D1" w:rsidRDefault="00EC0330" w:rsidP="00EC0330">
      <w:pPr>
        <w:rPr>
          <w:sz w:val="24"/>
          <w:szCs w:val="24"/>
        </w:rPr>
      </w:pPr>
      <w:r w:rsidRPr="00FA71D1">
        <w:rPr>
          <w:sz w:val="24"/>
          <w:szCs w:val="24"/>
        </w:rPr>
        <w:t xml:space="preserve">In addition to providing personal care </w:t>
      </w:r>
      <w:proofErr w:type="gramStart"/>
      <w:r w:rsidRPr="00FA71D1">
        <w:rPr>
          <w:sz w:val="24"/>
          <w:szCs w:val="24"/>
        </w:rPr>
        <w:t>for  individual</w:t>
      </w:r>
      <w:proofErr w:type="gramEnd"/>
      <w:r w:rsidRPr="00FA71D1">
        <w:rPr>
          <w:sz w:val="24"/>
          <w:szCs w:val="24"/>
        </w:rPr>
        <w:t xml:space="preserve"> patients, general practitioners are responsible the whole registered list of their patients. One well known article on this </w:t>
      </w:r>
      <w:proofErr w:type="gramStart"/>
      <w:r w:rsidRPr="00FA71D1">
        <w:rPr>
          <w:sz w:val="24"/>
          <w:szCs w:val="24"/>
        </w:rPr>
        <w:t>is :</w:t>
      </w:r>
      <w:proofErr w:type="gramEnd"/>
      <w:r w:rsidR="00D37EEB" w:rsidRPr="00FA71D1">
        <w:rPr>
          <w:sz w:val="24"/>
          <w:szCs w:val="24"/>
        </w:rPr>
        <w:t xml:space="preserve"> </w:t>
      </w:r>
    </w:p>
    <w:p w:rsidR="00D37EEB" w:rsidRPr="00EC0330" w:rsidRDefault="00D37EEB" w:rsidP="00D37EEB">
      <w:pPr>
        <w:rPr>
          <w:sz w:val="24"/>
          <w:szCs w:val="24"/>
        </w:rPr>
      </w:pPr>
      <w:r w:rsidRPr="00EC0330">
        <w:rPr>
          <w:sz w:val="24"/>
          <w:szCs w:val="24"/>
        </w:rPr>
        <w:t xml:space="preserve">Tudor Hart </w:t>
      </w:r>
      <w:proofErr w:type="gramStart"/>
      <w:r w:rsidRPr="00EC0330">
        <w:rPr>
          <w:sz w:val="24"/>
          <w:szCs w:val="24"/>
        </w:rPr>
        <w:t xml:space="preserve">J </w:t>
      </w:r>
      <w:r w:rsidR="008A29D8" w:rsidRPr="00EC0330">
        <w:rPr>
          <w:sz w:val="24"/>
          <w:szCs w:val="24"/>
        </w:rPr>
        <w:t xml:space="preserve"> Semi</w:t>
      </w:r>
      <w:proofErr w:type="gramEnd"/>
      <w:r w:rsidR="008A29D8" w:rsidRPr="00EC0330">
        <w:rPr>
          <w:sz w:val="24"/>
          <w:szCs w:val="24"/>
        </w:rPr>
        <w:t>-</w:t>
      </w:r>
      <w:r w:rsidR="003422D3" w:rsidRPr="00EC0330">
        <w:rPr>
          <w:sz w:val="24"/>
          <w:szCs w:val="24"/>
        </w:rPr>
        <w:t xml:space="preserve">continuous screening of a whole community for hypertension </w:t>
      </w:r>
      <w:r w:rsidR="003422D3" w:rsidRPr="00EC0330">
        <w:rPr>
          <w:i/>
          <w:sz w:val="24"/>
          <w:szCs w:val="24"/>
        </w:rPr>
        <w:t>Lancet</w:t>
      </w:r>
      <w:r w:rsidR="003422D3" w:rsidRPr="00EC0330">
        <w:rPr>
          <w:sz w:val="24"/>
          <w:szCs w:val="24"/>
        </w:rPr>
        <w:t xml:space="preserve"> 1970; </w:t>
      </w:r>
      <w:r w:rsidR="003422D3" w:rsidRPr="00EC0330">
        <w:rPr>
          <w:b/>
          <w:sz w:val="24"/>
          <w:szCs w:val="24"/>
        </w:rPr>
        <w:t>296</w:t>
      </w:r>
      <w:r w:rsidR="003422D3" w:rsidRPr="00EC0330">
        <w:rPr>
          <w:sz w:val="24"/>
          <w:szCs w:val="24"/>
        </w:rPr>
        <w:t>:223-6</w:t>
      </w:r>
    </w:p>
    <w:p w:rsidR="00A664E5" w:rsidRPr="00EC0330" w:rsidRDefault="00A664E5" w:rsidP="00A664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>General practice influencing health systems and hospital work</w:t>
      </w:r>
    </w:p>
    <w:p w:rsidR="00A664E5" w:rsidRPr="00EC0330" w:rsidRDefault="00A664E5" w:rsidP="00A664E5">
      <w:pPr>
        <w:rPr>
          <w:sz w:val="24"/>
          <w:szCs w:val="24"/>
        </w:rPr>
      </w:pPr>
      <w:proofErr w:type="spellStart"/>
      <w:r w:rsidRPr="00EC0330">
        <w:rPr>
          <w:sz w:val="24"/>
          <w:szCs w:val="24"/>
        </w:rPr>
        <w:t>Baicker</w:t>
      </w:r>
      <w:proofErr w:type="spellEnd"/>
      <w:r w:rsidRPr="00EC0330">
        <w:rPr>
          <w:sz w:val="24"/>
          <w:szCs w:val="24"/>
        </w:rPr>
        <w:t xml:space="preserve"> K and </w:t>
      </w:r>
      <w:proofErr w:type="gramStart"/>
      <w:r w:rsidRPr="00EC0330">
        <w:rPr>
          <w:sz w:val="24"/>
          <w:szCs w:val="24"/>
        </w:rPr>
        <w:t>Chandra  A</w:t>
      </w:r>
      <w:proofErr w:type="gramEnd"/>
      <w:r w:rsidRPr="00EC0330">
        <w:rPr>
          <w:sz w:val="24"/>
          <w:szCs w:val="24"/>
        </w:rPr>
        <w:t xml:space="preserve"> (2004)  Medicare spending, the physician workforce,  and beneficiaries’ quality of care </w:t>
      </w:r>
      <w:r w:rsidRPr="00EC0330">
        <w:rPr>
          <w:i/>
          <w:sz w:val="24"/>
          <w:szCs w:val="24"/>
        </w:rPr>
        <w:t xml:space="preserve">Health Affairs; </w:t>
      </w:r>
      <w:r w:rsidRPr="00EC0330">
        <w:rPr>
          <w:sz w:val="24"/>
          <w:szCs w:val="24"/>
        </w:rPr>
        <w:t>10.1377/hltheaff.W4.184</w:t>
      </w:r>
    </w:p>
    <w:p w:rsidR="00AD1CF8" w:rsidRDefault="00AD1CF8" w:rsidP="00A664E5">
      <w:pPr>
        <w:rPr>
          <w:sz w:val="24"/>
          <w:szCs w:val="24"/>
        </w:rPr>
      </w:pPr>
      <w:r w:rsidRPr="00EC0330">
        <w:rPr>
          <w:sz w:val="24"/>
          <w:szCs w:val="24"/>
        </w:rPr>
        <w:t>It is hard to u</w:t>
      </w:r>
      <w:r w:rsidR="00EC0330" w:rsidRPr="00EC0330">
        <w:rPr>
          <w:sz w:val="24"/>
          <w:szCs w:val="24"/>
        </w:rPr>
        <w:t xml:space="preserve">nderstand how general practice </w:t>
      </w:r>
      <w:proofErr w:type="gramStart"/>
      <w:r w:rsidRPr="00EC0330">
        <w:rPr>
          <w:sz w:val="24"/>
          <w:szCs w:val="24"/>
        </w:rPr>
        <w:t>work  influences</w:t>
      </w:r>
      <w:proofErr w:type="gramEnd"/>
      <w:r w:rsidRPr="00EC0330">
        <w:rPr>
          <w:sz w:val="24"/>
          <w:szCs w:val="24"/>
        </w:rPr>
        <w:t xml:space="preserve"> the work of hospital doctors and can improve the efficiency of the healthcare system</w:t>
      </w:r>
      <w:r w:rsidR="00EC0330" w:rsidRPr="00EC0330">
        <w:rPr>
          <w:sz w:val="24"/>
          <w:szCs w:val="24"/>
        </w:rPr>
        <w:t xml:space="preserve"> generally. This short article </w:t>
      </w:r>
      <w:r w:rsidRPr="00EC0330">
        <w:rPr>
          <w:sz w:val="24"/>
          <w:szCs w:val="24"/>
        </w:rPr>
        <w:t>explains how.</w:t>
      </w:r>
    </w:p>
    <w:p w:rsidR="00FA71D1" w:rsidRPr="00EC0330" w:rsidRDefault="00FA71D1" w:rsidP="00A664E5">
      <w:pPr>
        <w:rPr>
          <w:sz w:val="24"/>
          <w:szCs w:val="24"/>
        </w:rPr>
      </w:pPr>
    </w:p>
    <w:p w:rsidR="00885D33" w:rsidRDefault="00885D33" w:rsidP="00A664E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Health inequalities </w:t>
      </w:r>
    </w:p>
    <w:p w:rsidR="00885D33" w:rsidRDefault="00623700" w:rsidP="00885D3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885D33" w:rsidRPr="00885D33">
        <w:rPr>
          <w:sz w:val="24"/>
          <w:szCs w:val="24"/>
        </w:rPr>
        <w:t xml:space="preserve">a general practitioner, Julian Tudor Hart in a single-handed practice in Wales, who described the Inverse Care Law. This is now known </w:t>
      </w:r>
      <w:proofErr w:type="gramStart"/>
      <w:r w:rsidR="00885D33" w:rsidRPr="00885D33">
        <w:rPr>
          <w:sz w:val="24"/>
          <w:szCs w:val="24"/>
        </w:rPr>
        <w:t>world-wide</w:t>
      </w:r>
      <w:proofErr w:type="gramEnd"/>
      <w:r w:rsidR="00885D33" w:rsidRPr="00885D33">
        <w:rPr>
          <w:sz w:val="24"/>
          <w:szCs w:val="24"/>
        </w:rPr>
        <w:t xml:space="preserve"> and has influenced successive British Governments for decades.</w:t>
      </w:r>
    </w:p>
    <w:p w:rsidR="00E31FAE" w:rsidRDefault="00E31FAE" w:rsidP="00E31F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Tudor Hart J (1971) The Inverse Care </w:t>
      </w:r>
      <w:proofErr w:type="gramStart"/>
      <w:r>
        <w:rPr>
          <w:sz w:val="24"/>
          <w:szCs w:val="24"/>
        </w:rPr>
        <w:t xml:space="preserve">Law  </w:t>
      </w:r>
      <w:r w:rsidRPr="00E31FAE">
        <w:rPr>
          <w:i/>
          <w:sz w:val="24"/>
          <w:szCs w:val="24"/>
        </w:rPr>
        <w:t>Lancet</w:t>
      </w:r>
      <w:proofErr w:type="gramEnd"/>
      <w:r w:rsidR="00623700">
        <w:rPr>
          <w:i/>
          <w:sz w:val="24"/>
          <w:szCs w:val="24"/>
        </w:rPr>
        <w:t>;</w:t>
      </w:r>
      <w:r>
        <w:rPr>
          <w:sz w:val="24"/>
          <w:szCs w:val="24"/>
        </w:rPr>
        <w:t xml:space="preserve">  297: 405-12</w:t>
      </w:r>
    </w:p>
    <w:p w:rsidR="00E31FAE" w:rsidRPr="00E31FAE" w:rsidRDefault="00E31FAE" w:rsidP="00E31FAE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gramStart"/>
      <w:r w:rsidRPr="00E31FAE">
        <w:rPr>
          <w:b/>
          <w:sz w:val="24"/>
          <w:szCs w:val="24"/>
        </w:rPr>
        <w:t>Ameliorating  socio</w:t>
      </w:r>
      <w:proofErr w:type="gramEnd"/>
      <w:r w:rsidRPr="00E31FAE">
        <w:rPr>
          <w:b/>
          <w:sz w:val="24"/>
          <w:szCs w:val="24"/>
        </w:rPr>
        <w:t xml:space="preserve">-economic disadvantage </w:t>
      </w:r>
    </w:p>
    <w:p w:rsidR="00885D33" w:rsidRDefault="00E31FAE" w:rsidP="00E31FAE">
      <w:pPr>
        <w:ind w:left="360"/>
        <w:rPr>
          <w:sz w:val="24"/>
          <w:szCs w:val="24"/>
        </w:rPr>
      </w:pPr>
      <w:r>
        <w:rPr>
          <w:sz w:val="24"/>
          <w:szCs w:val="24"/>
        </w:rPr>
        <w:t>General practitioners have the privilege of being the members of the medical profession who are best placed to ameliorate socio-economic disadvantage. In several conditions GPs can abolish it.  One British paper on this is:</w:t>
      </w:r>
    </w:p>
    <w:p w:rsidR="00885D33" w:rsidRPr="00623700" w:rsidRDefault="00E31FAE" w:rsidP="00623700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Wilson </w:t>
      </w:r>
      <w:proofErr w:type="gramStart"/>
      <w:r>
        <w:rPr>
          <w:sz w:val="24"/>
          <w:szCs w:val="24"/>
        </w:rPr>
        <w:t>T  Roland</w:t>
      </w:r>
      <w:proofErr w:type="gramEnd"/>
      <w:r>
        <w:rPr>
          <w:sz w:val="24"/>
          <w:szCs w:val="24"/>
        </w:rPr>
        <w:t xml:space="preserve"> M and Ham C (2006) The contribution of general practitioners and general practice to NHS patients  </w:t>
      </w:r>
      <w:r w:rsidRPr="00623700">
        <w:rPr>
          <w:i/>
          <w:sz w:val="24"/>
          <w:szCs w:val="24"/>
        </w:rPr>
        <w:t>Journal of the Royal Society of Medicine</w:t>
      </w:r>
      <w:r w:rsidR="00623700">
        <w:rPr>
          <w:i/>
          <w:sz w:val="24"/>
          <w:szCs w:val="24"/>
        </w:rPr>
        <w:t xml:space="preserve">; </w:t>
      </w:r>
      <w:r w:rsidR="00623700" w:rsidRPr="00623700">
        <w:rPr>
          <w:b/>
          <w:sz w:val="24"/>
          <w:szCs w:val="24"/>
        </w:rPr>
        <w:t>99</w:t>
      </w:r>
      <w:r w:rsidR="00623700" w:rsidRPr="00623700">
        <w:rPr>
          <w:sz w:val="24"/>
          <w:szCs w:val="24"/>
        </w:rPr>
        <w:t>: 24-28</w:t>
      </w:r>
    </w:p>
    <w:p w:rsidR="00A664E5" w:rsidRPr="00EC0330" w:rsidRDefault="00A664E5" w:rsidP="00623700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>Breadth of the role</w:t>
      </w:r>
    </w:p>
    <w:p w:rsidR="00A664E5" w:rsidRPr="00EC0330" w:rsidRDefault="00A664E5" w:rsidP="00A664E5">
      <w:pPr>
        <w:rPr>
          <w:sz w:val="24"/>
          <w:szCs w:val="24"/>
        </w:rPr>
      </w:pPr>
      <w:r w:rsidRPr="00EC0330">
        <w:rPr>
          <w:sz w:val="24"/>
          <w:szCs w:val="24"/>
        </w:rPr>
        <w:t xml:space="preserve">The best overview of the whole range of contributions of general practice/primary care </w:t>
      </w:r>
      <w:r w:rsidR="00AD1CF8" w:rsidRPr="00EC0330">
        <w:rPr>
          <w:sz w:val="24"/>
          <w:szCs w:val="24"/>
        </w:rPr>
        <w:t xml:space="preserve">to western health systems </w:t>
      </w:r>
      <w:r w:rsidRPr="00EC0330">
        <w:rPr>
          <w:sz w:val="24"/>
          <w:szCs w:val="24"/>
        </w:rPr>
        <w:t xml:space="preserve">is set out at length by Professor Barbara </w:t>
      </w:r>
      <w:proofErr w:type="spellStart"/>
      <w:r w:rsidRPr="00EC0330">
        <w:rPr>
          <w:sz w:val="24"/>
          <w:szCs w:val="24"/>
        </w:rPr>
        <w:t>Starfield</w:t>
      </w:r>
      <w:proofErr w:type="spellEnd"/>
      <w:r w:rsidRPr="00EC0330">
        <w:rPr>
          <w:sz w:val="24"/>
          <w:szCs w:val="24"/>
        </w:rPr>
        <w:t xml:space="preserve"> and her colleagues. This is 50 pages long and so takes time</w:t>
      </w:r>
      <w:r w:rsidR="00FA71D1">
        <w:rPr>
          <w:sz w:val="24"/>
          <w:szCs w:val="24"/>
        </w:rPr>
        <w:t xml:space="preserve"> and thought</w:t>
      </w:r>
      <w:proofErr w:type="gramStart"/>
      <w:r w:rsidR="00AD1CF8" w:rsidRPr="00EC0330">
        <w:rPr>
          <w:sz w:val="24"/>
          <w:szCs w:val="24"/>
        </w:rPr>
        <w:t xml:space="preserve">, </w:t>
      </w:r>
      <w:r w:rsidRPr="00EC0330">
        <w:rPr>
          <w:sz w:val="24"/>
          <w:szCs w:val="24"/>
        </w:rPr>
        <w:t xml:space="preserve"> but</w:t>
      </w:r>
      <w:proofErr w:type="gramEnd"/>
      <w:r w:rsidRPr="00EC0330">
        <w:rPr>
          <w:sz w:val="24"/>
          <w:szCs w:val="24"/>
        </w:rPr>
        <w:t xml:space="preserve"> is one of the best overviews ever published.</w:t>
      </w:r>
    </w:p>
    <w:p w:rsidR="007003CF" w:rsidRPr="00EC0330" w:rsidRDefault="00A664E5" w:rsidP="00A664E5">
      <w:pPr>
        <w:rPr>
          <w:sz w:val="24"/>
          <w:szCs w:val="24"/>
        </w:rPr>
      </w:pPr>
      <w:proofErr w:type="spellStart"/>
      <w:r w:rsidRPr="00EC0330">
        <w:rPr>
          <w:sz w:val="24"/>
          <w:szCs w:val="24"/>
        </w:rPr>
        <w:t>Starfield</w:t>
      </w:r>
      <w:proofErr w:type="spellEnd"/>
      <w:r w:rsidRPr="00EC0330">
        <w:rPr>
          <w:sz w:val="24"/>
          <w:szCs w:val="24"/>
        </w:rPr>
        <w:t xml:space="preserve"> </w:t>
      </w:r>
      <w:proofErr w:type="gramStart"/>
      <w:r w:rsidRPr="00EC0330">
        <w:rPr>
          <w:sz w:val="24"/>
          <w:szCs w:val="24"/>
        </w:rPr>
        <w:t>B  Shi</w:t>
      </w:r>
      <w:proofErr w:type="gramEnd"/>
      <w:r w:rsidRPr="00EC0330">
        <w:rPr>
          <w:sz w:val="24"/>
          <w:szCs w:val="24"/>
        </w:rPr>
        <w:t xml:space="preserve"> L and </w:t>
      </w:r>
      <w:proofErr w:type="spellStart"/>
      <w:r w:rsidRPr="00EC0330">
        <w:rPr>
          <w:sz w:val="24"/>
          <w:szCs w:val="24"/>
        </w:rPr>
        <w:t>Macenko</w:t>
      </w:r>
      <w:proofErr w:type="spellEnd"/>
      <w:r w:rsidRPr="00EC0330">
        <w:rPr>
          <w:sz w:val="24"/>
          <w:szCs w:val="24"/>
        </w:rPr>
        <w:t xml:space="preserve"> J  Contribution of Primary Care to Health Systems  and Health </w:t>
      </w:r>
      <w:r w:rsidRPr="00EC0330">
        <w:rPr>
          <w:i/>
          <w:sz w:val="24"/>
          <w:szCs w:val="24"/>
        </w:rPr>
        <w:t>The Milbank Quarterly</w:t>
      </w:r>
      <w:r w:rsidRPr="00EC0330">
        <w:rPr>
          <w:sz w:val="24"/>
          <w:szCs w:val="24"/>
        </w:rPr>
        <w:t xml:space="preserve"> 2005; </w:t>
      </w:r>
      <w:r w:rsidRPr="00EC0330">
        <w:rPr>
          <w:b/>
          <w:sz w:val="24"/>
          <w:szCs w:val="24"/>
        </w:rPr>
        <w:t>83</w:t>
      </w:r>
      <w:r w:rsidRPr="00EC0330">
        <w:rPr>
          <w:sz w:val="24"/>
          <w:szCs w:val="24"/>
        </w:rPr>
        <w:t>:457-502</w:t>
      </w:r>
    </w:p>
    <w:p w:rsidR="007003CF" w:rsidRPr="00EC0330" w:rsidRDefault="007003CF" w:rsidP="007003CF">
      <w:pPr>
        <w:jc w:val="center"/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 xml:space="preserve">Other key messages </w:t>
      </w:r>
    </w:p>
    <w:p w:rsidR="00EB5EE6" w:rsidRPr="00EC0330" w:rsidRDefault="007003CF" w:rsidP="00A664E5">
      <w:pPr>
        <w:rPr>
          <w:sz w:val="24"/>
          <w:szCs w:val="24"/>
        </w:rPr>
      </w:pPr>
      <w:r w:rsidRPr="00EC0330">
        <w:rPr>
          <w:sz w:val="24"/>
          <w:szCs w:val="24"/>
        </w:rPr>
        <w:t xml:space="preserve">The most quoted book on general practice </w:t>
      </w:r>
      <w:r w:rsidR="00EB5EE6" w:rsidRPr="00EC0330">
        <w:rPr>
          <w:sz w:val="24"/>
          <w:szCs w:val="24"/>
        </w:rPr>
        <w:t xml:space="preserve">in the last 50 years </w:t>
      </w:r>
      <w:r w:rsidRPr="00EC0330">
        <w:rPr>
          <w:sz w:val="24"/>
          <w:szCs w:val="24"/>
        </w:rPr>
        <w:t xml:space="preserve">is </w:t>
      </w:r>
      <w:proofErr w:type="spellStart"/>
      <w:r w:rsidRPr="00EC0330">
        <w:rPr>
          <w:sz w:val="24"/>
          <w:szCs w:val="24"/>
        </w:rPr>
        <w:t>Balint</w:t>
      </w:r>
      <w:proofErr w:type="spellEnd"/>
      <w:r w:rsidRPr="00EC0330">
        <w:rPr>
          <w:sz w:val="24"/>
          <w:szCs w:val="24"/>
        </w:rPr>
        <w:t xml:space="preserve"> </w:t>
      </w:r>
      <w:r w:rsidR="00EC0330" w:rsidRPr="00EC0330">
        <w:rPr>
          <w:sz w:val="24"/>
          <w:szCs w:val="24"/>
        </w:rPr>
        <w:t xml:space="preserve">M  </w:t>
      </w:r>
      <w:r w:rsidRPr="00EC0330">
        <w:rPr>
          <w:sz w:val="24"/>
          <w:szCs w:val="24"/>
        </w:rPr>
        <w:t xml:space="preserve">(1957) </w:t>
      </w:r>
      <w:r w:rsidRPr="00EC0330">
        <w:rPr>
          <w:i/>
          <w:sz w:val="24"/>
          <w:szCs w:val="24"/>
        </w:rPr>
        <w:t>The Doctor</w:t>
      </w:r>
      <w:proofErr w:type="gramStart"/>
      <w:r w:rsidR="00EC0330" w:rsidRPr="00EC0330">
        <w:rPr>
          <w:i/>
          <w:sz w:val="24"/>
          <w:szCs w:val="24"/>
        </w:rPr>
        <w:t xml:space="preserve">, </w:t>
      </w:r>
      <w:r w:rsidRPr="00EC0330">
        <w:rPr>
          <w:i/>
          <w:sz w:val="24"/>
          <w:szCs w:val="24"/>
        </w:rPr>
        <w:t xml:space="preserve"> His</w:t>
      </w:r>
      <w:proofErr w:type="gramEnd"/>
      <w:r w:rsidRPr="00EC0330">
        <w:rPr>
          <w:i/>
          <w:sz w:val="24"/>
          <w:szCs w:val="24"/>
        </w:rPr>
        <w:t xml:space="preserve"> Patient</w:t>
      </w:r>
      <w:r w:rsidR="00EC0330" w:rsidRPr="00EC0330">
        <w:rPr>
          <w:i/>
          <w:sz w:val="24"/>
          <w:szCs w:val="24"/>
        </w:rPr>
        <w:t>,</w:t>
      </w:r>
      <w:r w:rsidRPr="00EC0330">
        <w:rPr>
          <w:sz w:val="24"/>
          <w:szCs w:val="24"/>
        </w:rPr>
        <w:t xml:space="preserve"> </w:t>
      </w:r>
      <w:r w:rsidRPr="00EC0330">
        <w:rPr>
          <w:i/>
          <w:sz w:val="24"/>
          <w:szCs w:val="24"/>
        </w:rPr>
        <w:t xml:space="preserve">and the Illness </w:t>
      </w:r>
      <w:proofErr w:type="spellStart"/>
      <w:r w:rsidR="00EC0330" w:rsidRPr="00EC0330">
        <w:rPr>
          <w:sz w:val="24"/>
          <w:szCs w:val="24"/>
        </w:rPr>
        <w:t>London:</w:t>
      </w:r>
      <w:r w:rsidRPr="00EC0330">
        <w:rPr>
          <w:sz w:val="24"/>
          <w:szCs w:val="24"/>
        </w:rPr>
        <w:t>Pitman</w:t>
      </w:r>
      <w:proofErr w:type="spellEnd"/>
      <w:r w:rsidR="00FA71D1">
        <w:rPr>
          <w:sz w:val="24"/>
          <w:szCs w:val="24"/>
        </w:rPr>
        <w:t xml:space="preserve">. </w:t>
      </w:r>
      <w:r w:rsidRPr="00EC0330">
        <w:rPr>
          <w:i/>
          <w:sz w:val="24"/>
          <w:szCs w:val="24"/>
        </w:rPr>
        <w:t xml:space="preserve"> </w:t>
      </w:r>
      <w:r w:rsidRPr="00EC0330">
        <w:rPr>
          <w:sz w:val="24"/>
          <w:szCs w:val="24"/>
        </w:rPr>
        <w:t xml:space="preserve"> </w:t>
      </w:r>
      <w:r w:rsidR="00EB5EE6" w:rsidRPr="00EC0330">
        <w:rPr>
          <w:sz w:val="24"/>
          <w:szCs w:val="24"/>
        </w:rPr>
        <w:t xml:space="preserve">It </w:t>
      </w:r>
      <w:r w:rsidRPr="00EC0330">
        <w:rPr>
          <w:sz w:val="24"/>
          <w:szCs w:val="24"/>
        </w:rPr>
        <w:t>is not l</w:t>
      </w:r>
      <w:r w:rsidR="00EB5EE6" w:rsidRPr="00EC0330">
        <w:rPr>
          <w:sz w:val="24"/>
          <w:szCs w:val="24"/>
        </w:rPr>
        <w:t xml:space="preserve">isted </w:t>
      </w:r>
      <w:r w:rsidR="00FA71D1">
        <w:rPr>
          <w:sz w:val="24"/>
          <w:szCs w:val="24"/>
        </w:rPr>
        <w:t xml:space="preserve">here </w:t>
      </w:r>
      <w:r w:rsidRPr="00EC0330">
        <w:rPr>
          <w:sz w:val="24"/>
          <w:szCs w:val="24"/>
        </w:rPr>
        <w:t xml:space="preserve">as </w:t>
      </w:r>
      <w:r w:rsidR="00EB5EE6" w:rsidRPr="00EC0330">
        <w:rPr>
          <w:sz w:val="24"/>
          <w:szCs w:val="24"/>
        </w:rPr>
        <w:t>medical studen</w:t>
      </w:r>
      <w:r w:rsidR="00A43B7A">
        <w:rPr>
          <w:sz w:val="24"/>
          <w:szCs w:val="24"/>
        </w:rPr>
        <w:t xml:space="preserve">ts and GP trainees have found </w:t>
      </w:r>
      <w:proofErr w:type="gramStart"/>
      <w:r w:rsidR="00EC0330">
        <w:rPr>
          <w:sz w:val="24"/>
          <w:szCs w:val="24"/>
        </w:rPr>
        <w:t xml:space="preserve">reading </w:t>
      </w:r>
      <w:r w:rsidR="006E4C5A">
        <w:rPr>
          <w:sz w:val="24"/>
          <w:szCs w:val="24"/>
        </w:rPr>
        <w:t xml:space="preserve"> the</w:t>
      </w:r>
      <w:proofErr w:type="gramEnd"/>
      <w:r w:rsidR="006E4C5A">
        <w:rPr>
          <w:sz w:val="24"/>
          <w:szCs w:val="24"/>
        </w:rPr>
        <w:t xml:space="preserve"> whole book </w:t>
      </w:r>
      <w:r w:rsidR="00EC0330">
        <w:rPr>
          <w:sz w:val="24"/>
          <w:szCs w:val="24"/>
        </w:rPr>
        <w:t xml:space="preserve"> is </w:t>
      </w:r>
      <w:r w:rsidR="00EB5EE6" w:rsidRPr="00EC0330">
        <w:rPr>
          <w:sz w:val="24"/>
          <w:szCs w:val="24"/>
        </w:rPr>
        <w:t xml:space="preserve"> heavy going. </w:t>
      </w:r>
    </w:p>
    <w:p w:rsidR="007003CF" w:rsidRPr="00EC0330" w:rsidRDefault="00EB5EE6" w:rsidP="00A664E5">
      <w:pPr>
        <w:rPr>
          <w:sz w:val="24"/>
          <w:szCs w:val="24"/>
        </w:rPr>
      </w:pPr>
      <w:r w:rsidRPr="00EC0330">
        <w:rPr>
          <w:sz w:val="24"/>
          <w:szCs w:val="24"/>
        </w:rPr>
        <w:t>However, at least five of its messages are still fundamental i</w:t>
      </w:r>
      <w:r w:rsidR="00A43B7A">
        <w:rPr>
          <w:sz w:val="24"/>
          <w:szCs w:val="24"/>
        </w:rPr>
        <w:t xml:space="preserve">n general practice today </w:t>
      </w:r>
      <w:proofErr w:type="gramStart"/>
      <w:r w:rsidR="00A43B7A">
        <w:rPr>
          <w:sz w:val="24"/>
          <w:szCs w:val="24"/>
        </w:rPr>
        <w:t xml:space="preserve">and </w:t>
      </w:r>
      <w:r w:rsidRPr="00EC0330">
        <w:rPr>
          <w:sz w:val="24"/>
          <w:szCs w:val="24"/>
        </w:rPr>
        <w:t xml:space="preserve"> students</w:t>
      </w:r>
      <w:proofErr w:type="gramEnd"/>
      <w:r w:rsidRPr="00EC0330">
        <w:rPr>
          <w:sz w:val="24"/>
          <w:szCs w:val="24"/>
        </w:rPr>
        <w:t xml:space="preserve"> are advised </w:t>
      </w:r>
      <w:r w:rsidR="00EC0330" w:rsidRPr="00EC0330">
        <w:rPr>
          <w:sz w:val="24"/>
          <w:szCs w:val="24"/>
        </w:rPr>
        <w:t>to discuss them with GP tutors.</w:t>
      </w:r>
    </w:p>
    <w:p w:rsidR="00A664E5" w:rsidRPr="00EC0330" w:rsidRDefault="00AD1CF8" w:rsidP="00AD1CF8">
      <w:pPr>
        <w:jc w:val="center"/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>CONCLUSION</w:t>
      </w:r>
    </w:p>
    <w:p w:rsidR="00DF7CBB" w:rsidRPr="00EC0330" w:rsidRDefault="00DF7CBB" w:rsidP="00DF7CBB">
      <w:pPr>
        <w:rPr>
          <w:sz w:val="24"/>
          <w:szCs w:val="24"/>
        </w:rPr>
      </w:pPr>
      <w:r w:rsidRPr="00EC0330">
        <w:rPr>
          <w:sz w:val="24"/>
          <w:szCs w:val="24"/>
        </w:rPr>
        <w:t>This reading list is provisional. It</w:t>
      </w:r>
      <w:r w:rsidR="007003CF" w:rsidRPr="00EC0330">
        <w:rPr>
          <w:sz w:val="24"/>
          <w:szCs w:val="24"/>
        </w:rPr>
        <w:t xml:space="preserve"> has been constructed </w:t>
      </w:r>
      <w:r w:rsidRPr="00EC0330">
        <w:rPr>
          <w:sz w:val="24"/>
          <w:szCs w:val="24"/>
        </w:rPr>
        <w:t>by several people in</w:t>
      </w:r>
      <w:r w:rsidR="007003CF" w:rsidRPr="00EC0330">
        <w:rPr>
          <w:sz w:val="24"/>
          <w:szCs w:val="24"/>
        </w:rPr>
        <w:t xml:space="preserve">cluding members of the Faculty </w:t>
      </w:r>
      <w:r w:rsidRPr="00EC0330">
        <w:rPr>
          <w:sz w:val="24"/>
          <w:szCs w:val="24"/>
        </w:rPr>
        <w:t xml:space="preserve">Board of </w:t>
      </w:r>
      <w:r w:rsidR="00FA71D1">
        <w:rPr>
          <w:sz w:val="24"/>
          <w:szCs w:val="24"/>
        </w:rPr>
        <w:t xml:space="preserve">the </w:t>
      </w:r>
      <w:r w:rsidRPr="00EC0330">
        <w:rPr>
          <w:sz w:val="24"/>
          <w:szCs w:val="24"/>
        </w:rPr>
        <w:t xml:space="preserve">Tamar Faculty of the Royal College of General Practitioners.  </w:t>
      </w:r>
      <w:r w:rsidR="007003CF" w:rsidRPr="00EC0330">
        <w:rPr>
          <w:sz w:val="24"/>
          <w:szCs w:val="24"/>
        </w:rPr>
        <w:t xml:space="preserve">Additions will be easy to make. Suggestions or criticisms </w:t>
      </w:r>
      <w:r w:rsidRPr="00EC0330">
        <w:rPr>
          <w:sz w:val="24"/>
          <w:szCs w:val="24"/>
        </w:rPr>
        <w:t>are welcome</w:t>
      </w:r>
      <w:r w:rsidR="006F5578">
        <w:rPr>
          <w:sz w:val="24"/>
          <w:szCs w:val="24"/>
        </w:rPr>
        <w:t>,</w:t>
      </w:r>
      <w:r w:rsidRPr="00EC0330">
        <w:rPr>
          <w:sz w:val="24"/>
          <w:szCs w:val="24"/>
        </w:rPr>
        <w:t xml:space="preserve"> particular</w:t>
      </w:r>
      <w:r w:rsidR="007003CF" w:rsidRPr="00EC0330">
        <w:rPr>
          <w:sz w:val="24"/>
          <w:szCs w:val="24"/>
        </w:rPr>
        <w:t xml:space="preserve">ly </w:t>
      </w:r>
      <w:r w:rsidRPr="00EC0330">
        <w:rPr>
          <w:sz w:val="24"/>
          <w:szCs w:val="24"/>
        </w:rPr>
        <w:t>from medical students.</w:t>
      </w:r>
    </w:p>
    <w:p w:rsidR="00DF7CBB" w:rsidRPr="00EC0330" w:rsidRDefault="00DF7CBB" w:rsidP="00DF7CBB">
      <w:pPr>
        <w:rPr>
          <w:sz w:val="24"/>
          <w:szCs w:val="24"/>
        </w:rPr>
      </w:pPr>
      <w:r w:rsidRPr="00EC0330">
        <w:rPr>
          <w:sz w:val="24"/>
          <w:szCs w:val="24"/>
        </w:rPr>
        <w:t xml:space="preserve">Feedback </w:t>
      </w:r>
      <w:r w:rsidR="00AD1CF8" w:rsidRPr="00EC0330">
        <w:rPr>
          <w:sz w:val="24"/>
          <w:szCs w:val="24"/>
        </w:rPr>
        <w:t xml:space="preserve">from students </w:t>
      </w:r>
      <w:r w:rsidRPr="00EC0330">
        <w:rPr>
          <w:sz w:val="24"/>
          <w:szCs w:val="24"/>
        </w:rPr>
        <w:t>is requested.</w:t>
      </w:r>
    </w:p>
    <w:p w:rsidR="00777053" w:rsidRDefault="00345734">
      <w:pPr>
        <w:rPr>
          <w:b/>
          <w:sz w:val="24"/>
          <w:szCs w:val="24"/>
        </w:rPr>
      </w:pPr>
      <w:r w:rsidRPr="00EC0330">
        <w:rPr>
          <w:b/>
          <w:sz w:val="24"/>
          <w:szCs w:val="24"/>
        </w:rPr>
        <w:t>Denis Pereira Gray</w:t>
      </w:r>
      <w:r w:rsidR="00EC0725" w:rsidRPr="00EC0330">
        <w:rPr>
          <w:b/>
          <w:sz w:val="24"/>
          <w:szCs w:val="24"/>
        </w:rPr>
        <w:t xml:space="preserve"> (Editor)</w:t>
      </w:r>
    </w:p>
    <w:p w:rsidR="00623700" w:rsidRPr="00EC0330" w:rsidRDefault="00EC0330" w:rsidP="00623700">
      <w:pPr>
        <w:rPr>
          <w:sz w:val="24"/>
          <w:szCs w:val="24"/>
        </w:rPr>
      </w:pPr>
      <w:r w:rsidRPr="00A43B7A">
        <w:rPr>
          <w:i/>
          <w:sz w:val="24"/>
          <w:szCs w:val="24"/>
        </w:rPr>
        <w:t>Past President</w:t>
      </w:r>
      <w:proofErr w:type="gramStart"/>
      <w:r w:rsidR="00A43B7A">
        <w:rPr>
          <w:i/>
          <w:sz w:val="24"/>
          <w:szCs w:val="24"/>
        </w:rPr>
        <w:t xml:space="preserve">, </w:t>
      </w:r>
      <w:r w:rsidRPr="00A43B7A">
        <w:rPr>
          <w:i/>
          <w:sz w:val="24"/>
          <w:szCs w:val="24"/>
        </w:rPr>
        <w:t xml:space="preserve"> RCGP</w:t>
      </w:r>
      <w:proofErr w:type="gramEnd"/>
      <w:r w:rsidR="00623700">
        <w:rPr>
          <w:i/>
          <w:sz w:val="24"/>
          <w:szCs w:val="24"/>
        </w:rPr>
        <w:t xml:space="preserve">,  </w:t>
      </w:r>
      <w:r w:rsidR="00623700">
        <w:rPr>
          <w:sz w:val="24"/>
          <w:szCs w:val="24"/>
        </w:rPr>
        <w:t xml:space="preserve">25 </w:t>
      </w:r>
      <w:r w:rsidR="00623700" w:rsidRPr="00EC0330">
        <w:rPr>
          <w:sz w:val="24"/>
          <w:szCs w:val="24"/>
        </w:rPr>
        <w:t>July 2015</w:t>
      </w:r>
    </w:p>
    <w:p w:rsidR="00345734" w:rsidRPr="00EC0330" w:rsidRDefault="002C4419">
      <w:pPr>
        <w:rPr>
          <w:sz w:val="24"/>
          <w:szCs w:val="24"/>
        </w:rPr>
      </w:pPr>
      <w:hyperlink r:id="rId8" w:history="1">
        <w:r w:rsidR="00345734" w:rsidRPr="00EC0330">
          <w:rPr>
            <w:rStyle w:val="Hyperlink"/>
            <w:sz w:val="24"/>
            <w:szCs w:val="24"/>
          </w:rPr>
          <w:t>denis.pereiragray@btinternet.com</w:t>
        </w:r>
      </w:hyperlink>
    </w:p>
    <w:sectPr w:rsidR="00345734" w:rsidRPr="00EC033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9B" w:rsidRDefault="00CF279B" w:rsidP="00345734">
      <w:pPr>
        <w:spacing w:after="0" w:line="240" w:lineRule="auto"/>
      </w:pPr>
      <w:r>
        <w:separator/>
      </w:r>
    </w:p>
  </w:endnote>
  <w:endnote w:type="continuationSeparator" w:id="0">
    <w:p w:rsidR="00CF279B" w:rsidRDefault="00CF279B" w:rsidP="0034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364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734" w:rsidRDefault="00345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734" w:rsidRDefault="003457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9B" w:rsidRDefault="00CF279B" w:rsidP="00345734">
      <w:pPr>
        <w:spacing w:after="0" w:line="240" w:lineRule="auto"/>
      </w:pPr>
      <w:r>
        <w:separator/>
      </w:r>
    </w:p>
  </w:footnote>
  <w:footnote w:type="continuationSeparator" w:id="0">
    <w:p w:rsidR="00CF279B" w:rsidRDefault="00CF279B" w:rsidP="0034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479"/>
    <w:multiLevelType w:val="hybridMultilevel"/>
    <w:tmpl w:val="6F2C6A72"/>
    <w:lvl w:ilvl="0" w:tplc="27FA0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54429"/>
    <w:multiLevelType w:val="hybridMultilevel"/>
    <w:tmpl w:val="6F2C6A72"/>
    <w:lvl w:ilvl="0" w:tplc="27FA0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35699"/>
    <w:multiLevelType w:val="hybridMultilevel"/>
    <w:tmpl w:val="6F2C6A72"/>
    <w:lvl w:ilvl="0" w:tplc="27FA0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53"/>
    <w:rsid w:val="000E0118"/>
    <w:rsid w:val="00107232"/>
    <w:rsid w:val="0011137F"/>
    <w:rsid w:val="00261298"/>
    <w:rsid w:val="002740C0"/>
    <w:rsid w:val="002C4419"/>
    <w:rsid w:val="003422D3"/>
    <w:rsid w:val="00345734"/>
    <w:rsid w:val="00374824"/>
    <w:rsid w:val="0053278D"/>
    <w:rsid w:val="005E39D8"/>
    <w:rsid w:val="00623700"/>
    <w:rsid w:val="006E4C5A"/>
    <w:rsid w:val="006F5578"/>
    <w:rsid w:val="007003CF"/>
    <w:rsid w:val="00761A25"/>
    <w:rsid w:val="00777053"/>
    <w:rsid w:val="00810578"/>
    <w:rsid w:val="00885D33"/>
    <w:rsid w:val="00886829"/>
    <w:rsid w:val="008A29D8"/>
    <w:rsid w:val="00A40C37"/>
    <w:rsid w:val="00A43B7A"/>
    <w:rsid w:val="00A664E5"/>
    <w:rsid w:val="00A8762E"/>
    <w:rsid w:val="00AD1CF8"/>
    <w:rsid w:val="00B34ADA"/>
    <w:rsid w:val="00CE7DBB"/>
    <w:rsid w:val="00CF279B"/>
    <w:rsid w:val="00D21FE0"/>
    <w:rsid w:val="00D37EEB"/>
    <w:rsid w:val="00DF7CBB"/>
    <w:rsid w:val="00E15BA3"/>
    <w:rsid w:val="00E31FAE"/>
    <w:rsid w:val="00E526D7"/>
    <w:rsid w:val="00E637BB"/>
    <w:rsid w:val="00EB5EE6"/>
    <w:rsid w:val="00EC0330"/>
    <w:rsid w:val="00EC0725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34"/>
  </w:style>
  <w:style w:type="paragraph" w:styleId="Footer">
    <w:name w:val="footer"/>
    <w:basedOn w:val="Normal"/>
    <w:link w:val="FooterChar"/>
    <w:uiPriority w:val="99"/>
    <w:unhideWhenUsed/>
    <w:rsid w:val="0034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34"/>
  </w:style>
  <w:style w:type="character" w:styleId="Hyperlink">
    <w:name w:val="Hyperlink"/>
    <w:basedOn w:val="DefaultParagraphFont"/>
    <w:uiPriority w:val="99"/>
    <w:unhideWhenUsed/>
    <w:rsid w:val="003457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34"/>
  </w:style>
  <w:style w:type="paragraph" w:styleId="Footer">
    <w:name w:val="footer"/>
    <w:basedOn w:val="Normal"/>
    <w:link w:val="FooterChar"/>
    <w:uiPriority w:val="99"/>
    <w:unhideWhenUsed/>
    <w:rsid w:val="0034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34"/>
  </w:style>
  <w:style w:type="character" w:styleId="Hyperlink">
    <w:name w:val="Hyperlink"/>
    <w:basedOn w:val="DefaultParagraphFont"/>
    <w:uiPriority w:val="99"/>
    <w:unhideWhenUsed/>
    <w:rsid w:val="003457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nis.pereiragray@btinterne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sarah ansell</cp:lastModifiedBy>
  <cp:revision>2</cp:revision>
  <cp:lastPrinted>2015-07-25T21:19:00Z</cp:lastPrinted>
  <dcterms:created xsi:type="dcterms:W3CDTF">2015-07-27T21:22:00Z</dcterms:created>
  <dcterms:modified xsi:type="dcterms:W3CDTF">2015-07-27T21:22:00Z</dcterms:modified>
</cp:coreProperties>
</file>