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sz w:val="56"/>
          <w:szCs w:val="56"/>
          <w:lang w:val="en-US"/>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rFonts w:ascii="Times New Roman" w:cs="Times New Roman" w:hAnsi="Times New Roman" w:eastAsia="Times New Roman"/>
          <w:sz w:val="60"/>
          <w:szCs w:val="60"/>
        </w:rPr>
      </w:pPr>
      <w:r>
        <w:rPr>
          <w:rFonts w:ascii="Times New Roman" w:hAnsi="Times New Roman"/>
          <w:sz w:val="60"/>
          <w:szCs w:val="60"/>
          <w:rtl w:val="0"/>
          <w:lang w:val="en-US"/>
        </w:rPr>
        <w:t>Generic</w:t>
      </w:r>
      <w:r>
        <w:rPr>
          <w:rFonts w:ascii="Times New Roman" w:hAnsi="Times New Roman"/>
          <w:sz w:val="60"/>
          <w:szCs w:val="60"/>
          <w:rtl w:val="0"/>
          <w:lang w:val="en-US"/>
        </w:rPr>
        <w:t xml:space="preserve"> Health Centre</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rFonts w:ascii="Times New Roman" w:cs="Times New Roman" w:hAnsi="Times New Roman" w:eastAsia="Times New Roman"/>
          <w:sz w:val="32"/>
          <w:szCs w:val="32"/>
          <w:lang w:val="en-US"/>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rFonts w:ascii="Times New Roman" w:cs="Times New Roman" w:hAnsi="Times New Roman" w:eastAsia="Times New Roman"/>
          <w:sz w:val="60"/>
          <w:szCs w:val="60"/>
        </w:rPr>
      </w:pPr>
      <w:r>
        <w:rPr>
          <w:rFonts w:ascii="Times New Roman" w:hAnsi="Times New Roman"/>
          <w:sz w:val="60"/>
          <w:szCs w:val="60"/>
          <w:rtl w:val="0"/>
          <w:lang w:val="en-US"/>
        </w:rPr>
        <w:t>GP REGISTRAR</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rFonts w:ascii="Times New Roman" w:cs="Times New Roman" w:hAnsi="Times New Roman" w:eastAsia="Times New Roman"/>
          <w:sz w:val="32"/>
          <w:szCs w:val="32"/>
          <w:lang w:val="en-US"/>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rFonts w:ascii="Times New Roman" w:cs="Times New Roman" w:hAnsi="Times New Roman" w:eastAsia="Times New Roman"/>
          <w:sz w:val="60"/>
          <w:szCs w:val="60"/>
        </w:rPr>
      </w:pPr>
      <w:r>
        <w:rPr>
          <w:rFonts w:ascii="Times New Roman" w:hAnsi="Times New Roman"/>
          <w:sz w:val="60"/>
          <w:szCs w:val="60"/>
          <w:rtl w:val="0"/>
          <w:lang w:val="en-US"/>
        </w:rPr>
        <w:t xml:space="preserve">Induction Pack </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rFonts w:ascii="Times New Roman" w:cs="Times New Roman" w:hAnsi="Times New Roman" w:eastAsia="Times New Roman"/>
          <w:sz w:val="32"/>
          <w:szCs w:val="32"/>
          <w:lang w:val="en-US"/>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rFonts w:ascii="Times New Roman" w:cs="Times New Roman" w:hAnsi="Times New Roman" w:eastAsia="Times New Roman"/>
          <w:sz w:val="60"/>
          <w:szCs w:val="60"/>
        </w:rPr>
      </w:pPr>
      <w:r>
        <w:rPr>
          <w:rFonts w:ascii="Times New Roman" w:hAnsi="Times New Roman"/>
          <w:sz w:val="60"/>
          <w:szCs w:val="60"/>
          <w:rtl w:val="0"/>
          <w:lang w:val="en-US"/>
        </w:rPr>
        <w:t>Updated July 2015</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rFonts w:ascii="Times New Roman" w:cs="Times New Roman" w:hAnsi="Times New Roman" w:eastAsia="Times New Roman"/>
          <w:sz w:val="60"/>
          <w:szCs w:val="60"/>
          <w:lang w:val="en-US"/>
        </w:rPr>
      </w:pPr>
    </w:p>
    <w:p>
      <w:pPr>
        <w:pStyle w:val="Body"/>
        <w:jc w:val="center"/>
        <w:rPr>
          <w:sz w:val="56"/>
          <w:szCs w:val="56"/>
          <w:lang w:val="en-US"/>
        </w:rPr>
      </w:pPr>
    </w:p>
    <w:p>
      <w:pPr>
        <w:pStyle w:val="Body"/>
        <w:jc w:val="both"/>
        <w:rPr>
          <w:sz w:val="20"/>
          <w:szCs w:val="20"/>
          <w:lang w:val="en-US"/>
        </w:rPr>
      </w:pPr>
    </w:p>
    <w:p>
      <w:pPr>
        <w:pStyle w:val="Body"/>
        <w:jc w:val="center"/>
        <w:rPr>
          <w:sz w:val="20"/>
          <w:szCs w:val="20"/>
        </w:rPr>
      </w:pPr>
      <w:r>
        <w:rPr>
          <w:rFonts w:ascii="Arial" w:cs="Arial" w:hAnsi="Arial" w:eastAsia="Arial"/>
          <w:sz w:val="20"/>
          <w:szCs w:val="20"/>
        </w:rPr>
        <w:drawing>
          <wp:inline distT="0" distB="0" distL="0" distR="0">
            <wp:extent cx="3076575" cy="3076575"/>
            <wp:effectExtent l="0" t="0" r="0" b="0"/>
            <wp:docPr id="1073741825" name="officeArt object" descr="steth"/>
            <wp:cNvGraphicFramePr/>
            <a:graphic xmlns:a="http://schemas.openxmlformats.org/drawingml/2006/main">
              <a:graphicData uri="http://schemas.openxmlformats.org/drawingml/2006/picture">
                <pic:pic xmlns:pic="http://schemas.openxmlformats.org/drawingml/2006/picture">
                  <pic:nvPicPr>
                    <pic:cNvPr id="1073741825" name="steth" descr="steth"/>
                    <pic:cNvPicPr>
                      <a:picLocks noChangeAspect="1"/>
                    </pic:cNvPicPr>
                  </pic:nvPicPr>
                  <pic:blipFill>
                    <a:blip r:embed="rId4">
                      <a:extLst/>
                    </a:blip>
                    <a:stretch>
                      <a:fillRect/>
                    </a:stretch>
                  </pic:blipFill>
                  <pic:spPr>
                    <a:xfrm>
                      <a:off x="0" y="0"/>
                      <a:ext cx="3076575" cy="3076575"/>
                    </a:xfrm>
                    <a:prstGeom prst="rect">
                      <a:avLst/>
                    </a:prstGeom>
                    <a:ln w="12700" cap="flat">
                      <a:noFill/>
                      <a:miter lim="400000"/>
                    </a:ln>
                    <a:effectLst/>
                  </pic:spPr>
                </pic:pic>
              </a:graphicData>
            </a:graphic>
          </wp:inline>
        </w:drawing>
      </w:r>
    </w:p>
    <w:p>
      <w:pPr>
        <w:pStyle w:val="Body"/>
        <w:jc w:val="both"/>
        <w:rPr>
          <w:b w:val="1"/>
          <w:bCs w:val="1"/>
          <w:sz w:val="20"/>
          <w:szCs w:val="20"/>
          <w:lang w:val="en-US"/>
        </w:rPr>
      </w:pPr>
    </w:p>
    <w:p>
      <w:pPr>
        <w:pStyle w:val="Body"/>
        <w:jc w:val="both"/>
        <w:rPr>
          <w:b w:val="1"/>
          <w:bCs w:val="1"/>
          <w:sz w:val="20"/>
          <w:szCs w:val="20"/>
          <w:lang w:val="en-US"/>
        </w:rPr>
      </w:pPr>
    </w:p>
    <w:p>
      <w:pPr>
        <w:pStyle w:val="Body"/>
        <w:jc w:val="both"/>
        <w:rPr>
          <w:b w:val="1"/>
          <w:bCs w:val="1"/>
          <w:sz w:val="20"/>
          <w:szCs w:val="20"/>
          <w:lang w:val="en-US"/>
        </w:rPr>
      </w:pPr>
    </w:p>
    <w:p>
      <w:pPr>
        <w:pStyle w:val="Body"/>
        <w:jc w:val="both"/>
        <w:rPr>
          <w:b w:val="1"/>
          <w:bCs w:val="1"/>
          <w:sz w:val="20"/>
          <w:szCs w:val="20"/>
          <w:lang w:val="en-US"/>
        </w:rPr>
      </w:pPr>
    </w:p>
    <w:p>
      <w:pPr>
        <w:pStyle w:val="Body"/>
        <w:jc w:val="both"/>
        <w:rPr>
          <w:b w:val="1"/>
          <w:bCs w:val="1"/>
          <w:sz w:val="20"/>
          <w:szCs w:val="20"/>
          <w:lang w:val="en-US"/>
        </w:rPr>
      </w:pPr>
    </w:p>
    <w:p>
      <w:pPr>
        <w:pStyle w:val="Body"/>
        <w:jc w:val="both"/>
        <w:rPr>
          <w:b w:val="1"/>
          <w:bCs w:val="1"/>
          <w:sz w:val="20"/>
          <w:szCs w:val="20"/>
          <w:lang w:val="en-US"/>
        </w:rPr>
      </w:pPr>
    </w:p>
    <w:p>
      <w:pPr>
        <w:pStyle w:val="Body"/>
        <w:jc w:val="both"/>
        <w:rPr>
          <w:b w:val="1"/>
          <w:bCs w:val="1"/>
          <w:sz w:val="20"/>
          <w:szCs w:val="20"/>
          <w:lang w:val="en-US"/>
        </w:rPr>
      </w:pPr>
    </w:p>
    <w:p>
      <w:pPr>
        <w:pStyle w:val="Body"/>
        <w:jc w:val="both"/>
        <w:rPr>
          <w:b w:val="1"/>
          <w:bCs w:val="1"/>
          <w:sz w:val="20"/>
          <w:szCs w:val="20"/>
          <w:lang w:val="en-US"/>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GENERIC</w:t>
      </w:r>
      <w:r>
        <w:rPr>
          <w:rFonts w:ascii="Times New Roman" w:hAnsi="Times New Roman"/>
          <w:b w:val="1"/>
          <w:bCs w:val="1"/>
          <w:rtl w:val="0"/>
          <w:lang w:val="en-US"/>
        </w:rPr>
        <w:t xml:space="preserve"> HEALTH CENTRE </w:t>
      </w:r>
      <w:r>
        <w:rPr>
          <w:rFonts w:ascii="Times New Roman" w:hAnsi="Times New Roman" w:hint="default"/>
          <w:b w:val="1"/>
          <w:bCs w:val="1"/>
          <w:rtl w:val="0"/>
          <w:lang w:val="en-US"/>
        </w:rPr>
        <w:t xml:space="preserve">– </w:t>
      </w:r>
      <w:r>
        <w:rPr>
          <w:rFonts w:ascii="Times New Roman" w:hAnsi="Times New Roman"/>
          <w:b w:val="1"/>
          <w:bCs w:val="1"/>
          <w:rtl w:val="0"/>
          <w:lang w:val="en-US"/>
        </w:rPr>
        <w:t>What we are about</w:t>
      </w:r>
    </w:p>
    <w:p>
      <w:pPr>
        <w:pStyle w:val="Body"/>
        <w:jc w:val="both"/>
        <w:rPr>
          <w:rFonts w:ascii="Times New Roman" w:cs="Times New Roman" w:hAnsi="Times New Roman" w:eastAsia="Times New Roman"/>
          <w:lang w:val="en-US"/>
        </w:rPr>
      </w:pPr>
    </w:p>
    <w:p>
      <w:pPr>
        <w:pStyle w:val="Body"/>
        <w:jc w:val="both"/>
        <w:rPr>
          <w:rFonts w:ascii="Times New Roman" w:cs="Times New Roman" w:hAnsi="Times New Roman" w:eastAsia="Times New Roman"/>
        </w:rPr>
      </w:pPr>
      <w:r>
        <w:rPr>
          <w:rFonts w:ascii="Times New Roman" w:hAnsi="Times New Roman"/>
          <w:rtl w:val="0"/>
          <w:lang w:val="en-US"/>
        </w:rPr>
        <w:t>Generic</w:t>
      </w:r>
      <w:r>
        <w:rPr>
          <w:rFonts w:ascii="Times New Roman" w:hAnsi="Times New Roman"/>
          <w:rtl w:val="0"/>
          <w:lang w:val="en-US"/>
        </w:rPr>
        <w:t xml:space="preserve"> Health Centre aims to provide high quality medical care in a safe and friendly environment which is easily accessible to all.</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We achieve this through: </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maintaining our competencies in the clinical areas for which we are responsible</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engaging with our patients so we learn from their experiences</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providing good working conditions for our staff and encouraging them to develop to their full potential,</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maintaining good and effective working relationships with other agencies, local health and social care services and third sector providers</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 xml:space="preserve">running the practice efficiently to make best use of NHS funding, </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contributing to local clinical commissioning developments</w:t>
      </w:r>
    </w:p>
    <w:p>
      <w:pPr>
        <w:pStyle w:val="Body"/>
        <w:ind w:left="720" w:firstLine="0"/>
        <w:jc w:val="both"/>
        <w:rPr>
          <w:rFonts w:ascii="Times New Roman" w:cs="Times New Roman" w:hAnsi="Times New Roman" w:eastAsia="Times New Roman"/>
          <w:lang w:val="en-US"/>
        </w:rPr>
      </w:pPr>
    </w:p>
    <w:p>
      <w:pPr>
        <w:pStyle w:val="Heading 2"/>
        <w:rPr>
          <w:rFonts w:ascii="Times New Roman" w:cs="Times New Roman" w:hAnsi="Times New Roman" w:eastAsia="Times New Roman"/>
          <w:b w:val="1"/>
          <w:bCs w:val="1"/>
        </w:rPr>
      </w:pPr>
      <w:r>
        <w:rPr>
          <w:rFonts w:ascii="Times New Roman" w:hAnsi="Times New Roman"/>
          <w:b w:val="1"/>
          <w:bCs w:val="1"/>
          <w:rtl w:val="0"/>
          <w:lang w:val="en-US"/>
        </w:rPr>
        <w:t>EDUCATIONAL PHILOSOPHY</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rPr>
      </w:pPr>
      <w:r>
        <w:rPr>
          <w:rFonts w:ascii="Times New Roman" w:hAnsi="Times New Roman"/>
          <w:rtl w:val="0"/>
          <w:lang w:val="en-US"/>
        </w:rPr>
        <w:t>"We aim to create a supportive learning environment to enable trainees and students to reach their full potential"</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b w:val="1"/>
          <w:bCs w:val="1"/>
        </w:rPr>
      </w:pPr>
      <w:r>
        <w:rPr>
          <w:rFonts w:ascii="Times New Roman" w:hAnsi="Times New Roman"/>
          <w:b w:val="1"/>
          <w:bCs w:val="1"/>
          <w:rtl w:val="0"/>
          <w:lang w:val="en-US"/>
        </w:rPr>
        <w:t>Teaching Time</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rPr>
      </w:pPr>
      <w:r>
        <w:rPr>
          <w:rFonts w:ascii="Times New Roman" w:hAnsi="Times New Roman"/>
          <w:rtl w:val="0"/>
          <w:lang w:val="en-US"/>
        </w:rPr>
        <w:t>The teaching and tutorials we provide will depend on your experience and learning needs.  Initially we provide daily protected time with a partner to review your consultations.  We will provide two hours individual [occasionally pairs or larger groups] teaching tutorial time per week.  All the partners and the practice manager will be involved in the teaching.  We aim to ensure that tutorials ALWAYS happen, barring very unusual circumstances.  Please help make the most of this time by:</w:t>
      </w:r>
    </w:p>
    <w:p>
      <w:pPr>
        <w:pStyle w:val="Heading 2"/>
        <w:rPr>
          <w:rFonts w:ascii="Times New Roman" w:cs="Times New Roman" w:hAnsi="Times New Roman" w:eastAsia="Times New Roman"/>
          <w:lang w:val="en-US"/>
        </w:rPr>
      </w:pPr>
    </w:p>
    <w:p>
      <w:pPr>
        <w:pStyle w:val="Heading 2"/>
        <w:numPr>
          <w:ilvl w:val="0"/>
          <w:numId w:val="4"/>
        </w:numPr>
        <w:bidi w:val="0"/>
        <w:ind w:right="0"/>
        <w:jc w:val="left"/>
        <w:rPr>
          <w:rFonts w:ascii="Times New Roman" w:hAnsi="Times New Roman"/>
          <w:rtl w:val="0"/>
          <w:lang w:val="en-US"/>
        </w:rPr>
      </w:pPr>
      <w:r>
        <w:rPr>
          <w:rFonts w:ascii="Times New Roman" w:hAnsi="Times New Roman"/>
          <w:rtl w:val="0"/>
          <w:lang w:val="en-US"/>
        </w:rPr>
        <w:t>Keeping your e-portfolio up to date</w:t>
      </w:r>
    </w:p>
    <w:p>
      <w:pPr>
        <w:pStyle w:val="Heading 2"/>
        <w:numPr>
          <w:ilvl w:val="0"/>
          <w:numId w:val="4"/>
        </w:numPr>
        <w:bidi w:val="0"/>
        <w:ind w:right="0"/>
        <w:jc w:val="left"/>
        <w:rPr>
          <w:rFonts w:ascii="Times New Roman" w:hAnsi="Times New Roman"/>
          <w:rtl w:val="0"/>
          <w:lang w:val="en-US"/>
        </w:rPr>
      </w:pPr>
      <w:r>
        <w:rPr>
          <w:rFonts w:ascii="Times New Roman" w:hAnsi="Times New Roman"/>
          <w:rtl w:val="0"/>
          <w:lang w:val="en-US"/>
        </w:rPr>
        <w:t>Thinking about the Format and Content</w:t>
      </w:r>
    </w:p>
    <w:p>
      <w:pPr>
        <w:pStyle w:val="Heading 2"/>
        <w:numPr>
          <w:ilvl w:val="0"/>
          <w:numId w:val="4"/>
        </w:numPr>
        <w:bidi w:val="0"/>
        <w:ind w:right="0"/>
        <w:jc w:val="left"/>
        <w:rPr>
          <w:rFonts w:ascii="Times New Roman" w:hAnsi="Times New Roman"/>
          <w:rtl w:val="0"/>
          <w:lang w:val="en-US"/>
        </w:rPr>
      </w:pPr>
      <w:r>
        <w:rPr>
          <w:rFonts w:ascii="Times New Roman" w:hAnsi="Times New Roman"/>
          <w:rtl w:val="0"/>
          <w:lang w:val="en-US"/>
        </w:rPr>
        <w:t>Preparing Ahead For Tutorials</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rPr>
      </w:pPr>
      <w:r>
        <w:rPr>
          <w:rFonts w:ascii="Times New Roman" w:hAnsi="Times New Roman"/>
          <w:rtl w:val="0"/>
          <w:lang w:val="en-US"/>
        </w:rPr>
        <w:t>There will always be a partner available to support you and you should always feel able to ask for advice.</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b w:val="1"/>
          <w:bCs w:val="1"/>
        </w:rPr>
      </w:pPr>
      <w:r>
        <w:rPr>
          <w:rFonts w:ascii="Times New Roman" w:hAnsi="Times New Roman"/>
          <w:b w:val="1"/>
          <w:bCs w:val="1"/>
          <w:rtl w:val="0"/>
          <w:lang w:val="en-US"/>
        </w:rPr>
        <w:t>Study Leave</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rPr>
      </w:pPr>
      <w:r>
        <w:rPr>
          <w:rFonts w:ascii="Times New Roman" w:hAnsi="Times New Roman"/>
          <w:rtl w:val="0"/>
          <w:lang w:val="en-US"/>
        </w:rPr>
        <w:t xml:space="preserve">We encourage all registrars to take the full entitlement of 30 days study leave per year.  Some of these involve the day release course, which we consider an essential part of your training.  There are a number of deanery study days </w:t>
      </w:r>
      <w:r>
        <w:rPr>
          <w:rFonts w:ascii="Times New Roman" w:hAnsi="Times New Roman" w:hint="default"/>
          <w:rtl w:val="0"/>
          <w:lang w:val="en-US"/>
        </w:rPr>
        <w:t xml:space="preserve">– </w:t>
      </w:r>
      <w:r>
        <w:rPr>
          <w:rFonts w:ascii="Times New Roman" w:hAnsi="Times New Roman"/>
          <w:rtl w:val="0"/>
          <w:lang w:val="en-US"/>
        </w:rPr>
        <w:t xml:space="preserve">discuss these with your peers and the trainer.  The introductory courses also take up some of this time.  Thirty days is not a lot </w:t>
      </w:r>
      <w:r>
        <w:rPr>
          <w:rFonts w:ascii="Times New Roman" w:hAnsi="Times New Roman" w:hint="default"/>
          <w:rtl w:val="0"/>
          <w:lang w:val="en-US"/>
        </w:rPr>
        <w:t xml:space="preserve">– </w:t>
      </w:r>
      <w:r>
        <w:rPr>
          <w:rFonts w:ascii="Times New Roman" w:hAnsi="Times New Roman"/>
          <w:rtl w:val="0"/>
          <w:lang w:val="en-US"/>
        </w:rPr>
        <w:t>plan your use of these carefully, bearing in mind your educational needs.  Also remember the needs of minor surgery, child health surveillance and family planning regulations, and the demand of examinations.  If you feel you need more study leave discuss this with your trainer.</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rPr>
      </w:pPr>
      <w:r>
        <w:rPr>
          <w:rFonts w:ascii="Times New Roman" w:hAnsi="Times New Roman"/>
          <w:rtl w:val="0"/>
          <w:lang w:val="en-US"/>
        </w:rPr>
        <w:t>When you are planning study leave make sure it is appropriate within the practice.  Almost always it will be, but you are now in a team and cannot assume you won</w:t>
      </w:r>
      <w:r>
        <w:rPr>
          <w:rFonts w:ascii="Times New Roman" w:hAnsi="Times New Roman" w:hint="default"/>
          <w:rtl w:val="0"/>
          <w:lang w:val="en-US"/>
        </w:rPr>
        <w:t>’</w:t>
      </w:r>
      <w:r>
        <w:rPr>
          <w:rFonts w:ascii="Times New Roman" w:hAnsi="Times New Roman"/>
          <w:rtl w:val="0"/>
          <w:lang w:val="en-US"/>
        </w:rPr>
        <w:t>t be missed.</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b w:val="1"/>
          <w:bCs w:val="1"/>
        </w:rPr>
      </w:pPr>
      <w:r>
        <w:rPr>
          <w:rFonts w:ascii="Times New Roman" w:hAnsi="Times New Roman"/>
          <w:b w:val="1"/>
          <w:bCs w:val="1"/>
          <w:rtl w:val="0"/>
          <w:lang w:val="en-US"/>
        </w:rPr>
        <w:t>Commitment</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rPr>
      </w:pPr>
      <w:r>
        <w:rPr>
          <w:rFonts w:ascii="Times New Roman" w:hAnsi="Times New Roman"/>
          <w:rtl w:val="0"/>
          <w:lang w:val="en-US"/>
        </w:rPr>
        <w:t xml:space="preserve">We aim to be an enthusiastic, well-organised practice providing good quality care </w:t>
      </w:r>
      <w:r>
        <w:rPr>
          <w:rFonts w:ascii="Times New Roman" w:hAnsi="Times New Roman" w:hint="default"/>
          <w:rtl w:val="0"/>
          <w:lang w:val="en-US"/>
        </w:rPr>
        <w:t xml:space="preserve">– </w:t>
      </w:r>
      <w:r>
        <w:rPr>
          <w:rFonts w:ascii="Times New Roman" w:hAnsi="Times New Roman"/>
          <w:rtl w:val="0"/>
          <w:lang w:val="en-US"/>
        </w:rPr>
        <w:t xml:space="preserve">and constantly learning from our experiences.  This requires commitment from the whole team and we hope you can join with us in that philosophy. </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b w:val="1"/>
          <w:bCs w:val="1"/>
        </w:rPr>
      </w:pPr>
      <w:r>
        <w:rPr>
          <w:rFonts w:ascii="Times New Roman" w:hAnsi="Times New Roman"/>
          <w:b w:val="1"/>
          <w:bCs w:val="1"/>
          <w:rtl w:val="0"/>
          <w:lang w:val="en-US"/>
        </w:rPr>
        <w:t>Workload</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rPr>
      </w:pPr>
      <w:r>
        <w:rPr>
          <w:rFonts w:ascii="Times New Roman" w:hAnsi="Times New Roman"/>
          <w:rtl w:val="0"/>
          <w:lang w:val="en-US"/>
        </w:rPr>
        <w:t xml:space="preserve">You will never be asked to do more than any partner.  Usually it will be considerably less.  The educational process is more important than the service commitment, although the latter is significant and at times may be crucial. Always discuss with your trainer if you feel your workload is too heavy.  Toward the end of your GP training, ST3 you should expect to sample the </w:t>
      </w:r>
      <w:r>
        <w:rPr>
          <w:rFonts w:ascii="Times New Roman" w:hAnsi="Times New Roman" w:hint="default"/>
          <w:rtl w:val="0"/>
          <w:lang w:val="en-US"/>
        </w:rPr>
        <w:t>‘</w:t>
      </w:r>
      <w:r>
        <w:rPr>
          <w:rFonts w:ascii="Times New Roman" w:hAnsi="Times New Roman"/>
          <w:rtl w:val="0"/>
          <w:lang w:val="en-US"/>
        </w:rPr>
        <w:t>real</w:t>
      </w:r>
      <w:r>
        <w:rPr>
          <w:rFonts w:ascii="Times New Roman" w:hAnsi="Times New Roman" w:hint="default"/>
          <w:rtl w:val="0"/>
          <w:lang w:val="en-US"/>
        </w:rPr>
        <w:t xml:space="preserve">’ </w:t>
      </w:r>
      <w:r>
        <w:rPr>
          <w:rFonts w:ascii="Times New Roman" w:hAnsi="Times New Roman"/>
          <w:rtl w:val="0"/>
          <w:lang w:val="en-US"/>
        </w:rPr>
        <w:t>world, with a workload similar to that of a partner.</w:t>
      </w:r>
    </w:p>
    <w:p>
      <w:pPr>
        <w:pStyle w:val="Body"/>
        <w:rPr>
          <w:lang w:val="en-US"/>
        </w:rPr>
      </w:pP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b w:val="1"/>
          <w:bCs w:val="1"/>
        </w:rPr>
      </w:pPr>
      <w:r>
        <w:rPr>
          <w:rFonts w:ascii="Times New Roman" w:hAnsi="Times New Roman"/>
          <w:b w:val="1"/>
          <w:bCs w:val="1"/>
          <w:rtl w:val="0"/>
          <w:lang w:val="en-US"/>
        </w:rPr>
        <w:t>Your Employment</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rPr>
      </w:pPr>
      <w:r>
        <w:rPr>
          <w:rFonts w:ascii="Times New Roman" w:hAnsi="Times New Roman"/>
          <w:rtl w:val="0"/>
          <w:lang w:val="en-US"/>
        </w:rPr>
        <w:t xml:space="preserve">During your placement, you will be employed by the lead Employer. To be able to practice medicine at our practice you must be on the local GP performers list.  You should apply for this at least 6 weeks before you start with us!  </w:t>
      </w:r>
    </w:p>
    <w:p>
      <w:pPr>
        <w:pStyle w:val="Body"/>
        <w:rPr>
          <w:rFonts w:ascii="Times New Roman" w:cs="Times New Roman" w:hAnsi="Times New Roman" w:eastAsia="Times New Roman"/>
          <w:lang w:val="en-US"/>
        </w:rPr>
      </w:pPr>
    </w:p>
    <w:p>
      <w:pPr>
        <w:pStyle w:val="Body"/>
        <w:rPr>
          <w:rFonts w:ascii="Times New Roman" w:cs="Times New Roman" w:hAnsi="Times New Roman" w:eastAsia="Times New Roman"/>
        </w:rPr>
      </w:pPr>
      <w:r>
        <w:rPr>
          <w:rFonts w:ascii="Times New Roman" w:hAnsi="Times New Roman"/>
          <w:rtl w:val="0"/>
          <w:lang w:val="en-US"/>
        </w:rPr>
        <w:t xml:space="preserve">Before you start your placement we will need to see the originals and take copies of </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photo ID, passport</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proof of current address, utility bill or suchlike </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Medical defence organisation certificate of membership</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DBS check</w:t>
      </w:r>
    </w:p>
    <w:p>
      <w:pPr>
        <w:pStyle w:val="Body"/>
        <w:rPr>
          <w:rFonts w:ascii="Times New Roman" w:cs="Times New Roman" w:hAnsi="Times New Roman" w:eastAsia="Times New Roman"/>
          <w:lang w:val="en-US"/>
        </w:rPr>
      </w:pPr>
    </w:p>
    <w:p>
      <w:pPr>
        <w:pStyle w:val="Body"/>
        <w:rPr>
          <w:rFonts w:ascii="Times New Roman" w:cs="Times New Roman" w:hAnsi="Times New Roman" w:eastAsia="Times New Roman"/>
        </w:rPr>
      </w:pPr>
      <w:r>
        <w:rPr>
          <w:rFonts w:ascii="Times New Roman" w:hAnsi="Times New Roman"/>
          <w:rtl w:val="0"/>
          <w:lang w:val="en-US"/>
        </w:rPr>
        <w:t>While you are here you will be subject to our policies and procedures including our Core Behavioural Competencies, please familiarise yourself with these.</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b w:val="1"/>
          <w:bCs w:val="1"/>
        </w:rPr>
      </w:pPr>
      <w:r>
        <w:rPr>
          <w:rFonts w:ascii="Times New Roman" w:hAnsi="Times New Roman"/>
          <w:b w:val="1"/>
          <w:bCs w:val="1"/>
          <w:rtl w:val="0"/>
          <w:lang w:val="en-US"/>
        </w:rPr>
        <w:t>Induction Checklist and information</w:t>
      </w:r>
    </w:p>
    <w:p>
      <w:pPr>
        <w:pStyle w:val="Heading 2"/>
        <w:rPr>
          <w:rFonts w:ascii="Times New Roman" w:cs="Times New Roman" w:hAnsi="Times New Roman" w:eastAsia="Times New Roman"/>
          <w:b w:val="1"/>
          <w:bCs w:val="1"/>
          <w:lang w:val="en-US"/>
        </w:rPr>
      </w:pPr>
    </w:p>
    <w:p>
      <w:pPr>
        <w:pStyle w:val="Heading 2"/>
        <w:rPr>
          <w:rFonts w:ascii="Times New Roman" w:cs="Times New Roman" w:hAnsi="Times New Roman" w:eastAsia="Times New Roman"/>
        </w:rPr>
      </w:pPr>
      <w:r>
        <w:rPr>
          <w:rFonts w:ascii="Times New Roman" w:hAnsi="Times New Roman"/>
          <w:rtl w:val="0"/>
          <w:lang w:val="en-US"/>
        </w:rPr>
        <w:t>We want you to have a great learning experience and to enjoy your placement with us, the induction checklist and information that follows should help you begin to get the most out of it!  You will also have a training induction programme for the first few weeks.  Please complete the enclosed induction checklist during the induction period and return to the practice manager.</w:t>
      </w: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b w:val="1"/>
          <w:bCs w:val="1"/>
        </w:rPr>
      </w:pPr>
      <w:r>
        <w:rPr>
          <w:rFonts w:ascii="Times New Roman" w:hAnsi="Times New Roman"/>
          <w:b w:val="1"/>
          <w:bCs w:val="1"/>
          <w:rtl w:val="0"/>
          <w:lang w:val="en-US"/>
        </w:rPr>
        <w:t>Evaluation</w:t>
      </w:r>
    </w:p>
    <w:p>
      <w:pPr>
        <w:pStyle w:val="Heading 2"/>
        <w:rPr>
          <w:rFonts w:ascii="Times New Roman" w:cs="Times New Roman" w:hAnsi="Times New Roman" w:eastAsia="Times New Roman"/>
          <w:b w:val="1"/>
          <w:bCs w:val="1"/>
          <w:lang w:val="en-US"/>
        </w:rPr>
      </w:pPr>
    </w:p>
    <w:p>
      <w:pPr>
        <w:pStyle w:val="Heading 2"/>
        <w:rPr>
          <w:rFonts w:ascii="Times New Roman" w:cs="Times New Roman" w:hAnsi="Times New Roman" w:eastAsia="Times New Roman"/>
        </w:rPr>
      </w:pPr>
      <w:r>
        <w:rPr>
          <w:rFonts w:ascii="Times New Roman" w:hAnsi="Times New Roman"/>
          <w:rtl w:val="0"/>
          <w:lang w:val="en-US"/>
        </w:rPr>
        <w:t>At the end of your placement we will ask you to review your experience and your learning outcomes.  Please give us honest feedback so we can continue to improve our offering.</w:t>
      </w:r>
    </w:p>
    <w:p>
      <w:pPr>
        <w:pStyle w:val="Heading 2"/>
        <w:rPr>
          <w:rFonts w:ascii="Times New Roman" w:cs="Times New Roman" w:hAnsi="Times New Roman" w:eastAsia="Times New Roman"/>
          <w:lang w:val="en-US"/>
        </w:rPr>
      </w:pPr>
    </w:p>
    <w:p>
      <w:pPr>
        <w:pStyle w:val="Heading 2"/>
      </w:pPr>
      <w:r>
        <w:rPr>
          <w:rFonts w:ascii="Arial Unicode MS" w:cs="Arial Unicode MS" w:hAnsi="Arial Unicode MS" w:eastAsia="Arial Unicode MS"/>
          <w:b w:val="0"/>
          <w:bCs w:val="0"/>
          <w:i w:val="0"/>
          <w:iCs w:val="0"/>
          <w:lang w:val="en-US"/>
        </w:rPr>
        <w:br w:type="page"/>
      </w:r>
    </w:p>
    <w:p>
      <w:pPr>
        <w:pStyle w:val="Heading 2"/>
        <w:rPr>
          <w:rFonts w:ascii="Times New Roman" w:cs="Times New Roman" w:hAnsi="Times New Roman" w:eastAsia="Times New Roman"/>
        </w:rPr>
      </w:pPr>
      <w:r>
        <w:rPr>
          <w:rFonts w:ascii="Times New Roman" w:hAnsi="Times New Roman"/>
          <w:b w:val="1"/>
          <w:bCs w:val="1"/>
          <w:sz w:val="28"/>
          <w:szCs w:val="28"/>
          <w:rtl w:val="0"/>
          <w:lang w:val="en-US"/>
        </w:rPr>
        <w:t xml:space="preserve">Induction checklist!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To be completed by trainee during induction period:</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6"/>
        <w:gridCol w:w="1701"/>
        <w:gridCol w:w="2369"/>
      </w:tblGrid>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 xml:space="preserve">What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Who</w:t>
            </w: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When Completed</w:t>
            </w: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Tour of building and fire procedures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Risk management</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Panic alarms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Computer system</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 xml:space="preserve">QOF codes, pop ups,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Intranet and policies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Chaperone policy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Note keeping and recording</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How test results are processed</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DNAs - what to do</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Fonts w:ascii="Times New Roman" w:cs="Times New Roman" w:hAnsi="Times New Roman" w:eastAsia="Times New Roman"/>
              </w:rPr>
            </w:pPr>
            <w:r>
              <w:rPr>
                <w:rFonts w:ascii="Times New Roman" w:hAnsi="Times New Roman"/>
                <w:rtl w:val="0"/>
                <w:lang w:val="en-US"/>
              </w:rPr>
              <w:t>How to make referrals</w:t>
            </w:r>
          </w:p>
          <w:p>
            <w:pPr>
              <w:pStyle w:val="Heading 2"/>
              <w:bidi w:val="0"/>
              <w:ind w:left="0" w:right="0" w:firstLine="0"/>
              <w:jc w:val="left"/>
              <w:rPr>
                <w:rtl w:val="0"/>
              </w:rPr>
            </w:pPr>
            <w:r>
              <w:rPr>
                <w:rFonts w:ascii="Times New Roman" w:hAnsi="Times New Roman"/>
                <w:rtl w:val="0"/>
                <w:lang w:val="en-US"/>
              </w:rPr>
              <w:t>NB All referrals to be reviewed by usual doctor</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Doctors Nurses rota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Emergency Equipment and defib</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Drs Bag</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Sluice and cupboards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Meet all Staff and understand roles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Learning Needs Analysis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e-portfolio</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Tutorials and feedback forms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Values and Burnout questionnaire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Primary care team meetings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Partners meetings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District Nurses, who they are and how to contact</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Health visitor</w:t>
            </w:r>
            <w:r>
              <w:rPr>
                <w:rFonts w:ascii="Times New Roman" w:hAnsi="Times New Roman" w:hint="default"/>
                <w:rtl w:val="0"/>
                <w:lang w:val="en-US"/>
              </w:rPr>
              <w:t>’</w:t>
            </w:r>
            <w:r>
              <w:rPr>
                <w:rFonts w:ascii="Times New Roman" w:hAnsi="Times New Roman"/>
                <w:rtl w:val="0"/>
                <w:lang w:val="en-US"/>
              </w:rPr>
              <w:t>s, who they are and how to contact</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Midwives, who they are and how to contact</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CPNs who they are and how to contact</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Hospice, who is our CNS and how to contact</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3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Fonts w:ascii="Times New Roman" w:cs="Times New Roman" w:hAnsi="Times New Roman" w:eastAsia="Times New Roman"/>
              </w:rPr>
            </w:pPr>
            <w:r>
              <w:rPr>
                <w:rFonts w:ascii="Times New Roman" w:hAnsi="Times New Roman"/>
                <w:b w:val="1"/>
                <w:bCs w:val="1"/>
                <w:rtl w:val="0"/>
                <w:lang w:val="en-US"/>
              </w:rPr>
              <w:t>Consultation basics checklist!</w:t>
            </w:r>
            <w:r>
              <w:rPr>
                <w:rFonts w:ascii="Times New Roman" w:hAnsi="Times New Roman"/>
                <w:rtl w:val="0"/>
                <w:lang w:val="en-US"/>
              </w:rPr>
              <w:t xml:space="preserve"> You need to make sure you know these before you start seeing patients!</w:t>
            </w:r>
          </w:p>
          <w:p>
            <w:pPr>
              <w:pStyle w:val="Heading 2"/>
              <w:numPr>
                <w:ilvl w:val="0"/>
                <w:numId w:val="7"/>
              </w:numPr>
              <w:bidi w:val="0"/>
              <w:ind w:right="0"/>
              <w:jc w:val="left"/>
              <w:rPr>
                <w:rFonts w:ascii="Times New Roman" w:hAnsi="Times New Roman"/>
                <w:rtl w:val="0"/>
                <w:lang w:val="en-US"/>
              </w:rPr>
            </w:pPr>
            <w:r>
              <w:rPr>
                <w:rFonts w:ascii="Times New Roman" w:hAnsi="Times New Roman"/>
                <w:rtl w:val="0"/>
                <w:lang w:val="en-US"/>
              </w:rPr>
              <w:t>Electronic prescribing</w:t>
            </w:r>
          </w:p>
          <w:p>
            <w:pPr>
              <w:pStyle w:val="Heading 2"/>
              <w:numPr>
                <w:ilvl w:val="0"/>
                <w:numId w:val="7"/>
              </w:numPr>
              <w:bidi w:val="0"/>
              <w:ind w:right="0"/>
              <w:jc w:val="left"/>
              <w:rPr>
                <w:rFonts w:ascii="Times New Roman" w:hAnsi="Times New Roman"/>
                <w:rtl w:val="0"/>
                <w:lang w:val="en-US"/>
              </w:rPr>
            </w:pPr>
            <w:r>
              <w:rPr>
                <w:rFonts w:ascii="Times New Roman" w:hAnsi="Times New Roman"/>
                <w:rtl w:val="0"/>
                <w:lang w:val="en-US"/>
              </w:rPr>
              <w:t>Calling a patient</w:t>
            </w:r>
          </w:p>
          <w:p>
            <w:pPr>
              <w:pStyle w:val="Heading 2"/>
              <w:numPr>
                <w:ilvl w:val="0"/>
                <w:numId w:val="7"/>
              </w:numPr>
              <w:bidi w:val="0"/>
              <w:ind w:right="0"/>
              <w:jc w:val="left"/>
              <w:rPr>
                <w:rFonts w:ascii="Times New Roman" w:hAnsi="Times New Roman"/>
                <w:rtl w:val="0"/>
                <w:lang w:val="en-US"/>
              </w:rPr>
            </w:pPr>
            <w:r>
              <w:rPr>
                <w:rFonts w:ascii="Times New Roman" w:hAnsi="Times New Roman"/>
                <w:rtl w:val="0"/>
                <w:lang w:val="en-US"/>
              </w:rPr>
              <w:t>Initiating investigations</w:t>
            </w:r>
          </w:p>
          <w:p>
            <w:pPr>
              <w:pStyle w:val="Heading 2"/>
              <w:numPr>
                <w:ilvl w:val="0"/>
                <w:numId w:val="7"/>
              </w:numPr>
              <w:bidi w:val="0"/>
              <w:ind w:right="0"/>
              <w:jc w:val="left"/>
              <w:rPr>
                <w:rFonts w:ascii="Times New Roman" w:hAnsi="Times New Roman"/>
                <w:rtl w:val="0"/>
                <w:lang w:val="en-US"/>
              </w:rPr>
            </w:pPr>
            <w:r>
              <w:rPr>
                <w:rFonts w:ascii="Times New Roman" w:hAnsi="Times New Roman"/>
                <w:rtl w:val="0"/>
                <w:lang w:val="en-US"/>
              </w:rPr>
              <w:t>Referring patients</w:t>
            </w:r>
          </w:p>
          <w:p>
            <w:pPr>
              <w:pStyle w:val="Heading 2"/>
              <w:numPr>
                <w:ilvl w:val="0"/>
                <w:numId w:val="7"/>
              </w:numPr>
              <w:bidi w:val="0"/>
              <w:ind w:right="0"/>
              <w:jc w:val="left"/>
              <w:rPr>
                <w:rFonts w:ascii="Times New Roman" w:hAnsi="Times New Roman"/>
                <w:rtl w:val="0"/>
                <w:lang w:val="en-US"/>
              </w:rPr>
            </w:pPr>
            <w:r>
              <w:rPr>
                <w:rFonts w:ascii="Times New Roman" w:hAnsi="Times New Roman"/>
                <w:rtl w:val="0"/>
                <w:lang w:val="en-US"/>
              </w:rPr>
              <w:t xml:space="preserve">Issuing a prescription </w:t>
            </w:r>
          </w:p>
          <w:p>
            <w:pPr>
              <w:pStyle w:val="Heading 2"/>
              <w:numPr>
                <w:ilvl w:val="0"/>
                <w:numId w:val="7"/>
              </w:numPr>
              <w:bidi w:val="0"/>
              <w:ind w:right="0"/>
              <w:jc w:val="left"/>
              <w:rPr>
                <w:rtl w:val="0"/>
                <w:lang w:val="en-US"/>
              </w:rPr>
            </w:pPr>
            <w:r>
              <w:rPr>
                <w:rFonts w:ascii="Times New Roman" w:hAnsi="Times New Roman"/>
                <w:rtl w:val="0"/>
                <w:lang w:val="en-US"/>
              </w:rPr>
              <w:t>Red Flags</w:t>
            </w:r>
          </w:p>
          <w:p>
            <w:pPr>
              <w:pStyle w:val="Heading 2"/>
              <w:numPr>
                <w:ilvl w:val="0"/>
                <w:numId w:val="7"/>
              </w:numPr>
              <w:bidi w:val="0"/>
              <w:ind w:right="0"/>
              <w:jc w:val="left"/>
              <w:rPr>
                <w:rFonts w:ascii="Times New Roman" w:hAnsi="Times New Roman"/>
                <w:rtl w:val="0"/>
                <w:lang w:val="en-US"/>
              </w:rPr>
            </w:pPr>
            <w:r>
              <w:rPr>
                <w:rFonts w:ascii="Times New Roman" w:hAnsi="Times New Roman"/>
                <w:rtl w:val="0"/>
                <w:lang w:val="en-US"/>
              </w:rPr>
              <w:t>Entering notes on the computer</w:t>
            </w:r>
          </w:p>
          <w:p>
            <w:pPr>
              <w:pStyle w:val="Heading 2"/>
              <w:numPr>
                <w:ilvl w:val="0"/>
                <w:numId w:val="7"/>
              </w:numPr>
              <w:bidi w:val="0"/>
              <w:ind w:right="0"/>
              <w:jc w:val="left"/>
              <w:rPr>
                <w:rFonts w:ascii="Times New Roman" w:hAnsi="Times New Roman"/>
                <w:rtl w:val="0"/>
                <w:lang w:val="en-US"/>
              </w:rPr>
            </w:pPr>
            <w:r>
              <w:rPr>
                <w:rFonts w:ascii="Times New Roman" w:hAnsi="Times New Roman"/>
                <w:rtl w:val="0"/>
                <w:lang w:val="en-US"/>
              </w:rPr>
              <w:t>The repeat prescribing system</w:t>
            </w:r>
          </w:p>
          <w:p>
            <w:pPr>
              <w:pStyle w:val="Heading 2"/>
              <w:numPr>
                <w:ilvl w:val="0"/>
                <w:numId w:val="7"/>
              </w:numPr>
              <w:bidi w:val="0"/>
              <w:ind w:right="0"/>
              <w:jc w:val="left"/>
              <w:rPr>
                <w:rtl w:val="0"/>
                <w:lang w:val="en-US"/>
              </w:rPr>
            </w:pPr>
            <w:r>
              <w:rPr>
                <w:rFonts w:ascii="Times New Roman" w:hAnsi="Times New Roman"/>
                <w:rtl w:val="0"/>
                <w:lang w:val="en-US"/>
              </w:rPr>
              <w:t>Temporary resident system</w:t>
            </w:r>
            <w:r>
              <w:rPr/>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lang w:val="en-US"/>
        </w:rPr>
      </w:pPr>
    </w:p>
    <w:p>
      <w:pPr>
        <w:pStyle w:val="Heading 2"/>
        <w:rPr>
          <w:rFonts w:ascii="Times New Roman" w:cs="Times New Roman" w:hAnsi="Times New Roman" w:eastAsia="Times New Roman"/>
          <w:b w:val="1"/>
          <w:bCs w:val="1"/>
          <w:lang w:val="en-US"/>
        </w:rPr>
      </w:pPr>
    </w:p>
    <w:p>
      <w:pPr>
        <w:pStyle w:val="Heading 2"/>
        <w:rPr>
          <w:rFonts w:ascii="Times New Roman" w:cs="Times New Roman" w:hAnsi="Times New Roman" w:eastAsia="Times New Roman"/>
          <w:b w:val="1"/>
          <w:bCs w:val="1"/>
          <w:lang w:val="en-US"/>
        </w:rPr>
      </w:pPr>
    </w:p>
    <w:p>
      <w:pPr>
        <w:pStyle w:val="Heading 2"/>
        <w:rPr>
          <w:rFonts w:ascii="Times New Roman" w:cs="Times New Roman" w:hAnsi="Times New Roman" w:eastAsia="Times New Roman"/>
          <w:b w:val="1"/>
          <w:bCs w:val="1"/>
        </w:rPr>
      </w:pPr>
      <w:r>
        <w:rPr>
          <w:rFonts w:ascii="Times New Roman" w:hAnsi="Times New Roman"/>
          <w:b w:val="1"/>
          <w:bCs w:val="1"/>
          <w:rtl w:val="0"/>
          <w:lang w:val="en-US"/>
        </w:rPr>
        <w:t>CLINICS HELD AND PROCEDURES FOLLOWED</w:t>
      </w:r>
    </w:p>
    <w:p>
      <w:pPr>
        <w:pStyle w:val="Heading 2"/>
        <w:rPr>
          <w:rFonts w:ascii="Times New Roman" w:cs="Times New Roman" w:hAnsi="Times New Roman" w:eastAsia="Times New Roman"/>
        </w:rPr>
      </w:pPr>
      <w:r>
        <w:rPr>
          <w:rFonts w:ascii="Times New Roman" w:hAnsi="Times New Roman"/>
          <w:rtl w:val="0"/>
          <w:lang w:val="en-US"/>
        </w:rPr>
        <w:t>Please note, we do not hold specific clinics for chronic diseases, appointments are made with relevant health care professional on adhoc basis following nurse appointment guide.  We run a recall system to invite patients on chronic disease registers to attend for annual (or more frequent) review.</w:t>
      </w:r>
    </w:p>
    <w:p>
      <w:pPr>
        <w:pStyle w:val="Heading 2"/>
        <w:rPr>
          <w:rFonts w:ascii="Times New Roman" w:cs="Times New Roman" w:hAnsi="Times New Roman" w:eastAsia="Times New Roman"/>
          <w:lang w:val="en-US"/>
        </w:rPr>
      </w:pPr>
    </w:p>
    <w:tbl>
      <w:tblPr>
        <w:tblW w:w="98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48"/>
        <w:gridCol w:w="7109"/>
      </w:tblGrid>
      <w:tr>
        <w:tblPrEx>
          <w:shd w:val="clear" w:color="auto" w:fill="ced7e7"/>
        </w:tblPrEx>
        <w:trPr>
          <w:trHeight w:val="30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Cytology</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With nurse by appointment</w:t>
            </w:r>
          </w:p>
        </w:tc>
      </w:tr>
      <w:tr>
        <w:tblPrEx>
          <w:shd w:val="clear" w:color="auto" w:fill="ced7e7"/>
        </w:tblPrEx>
        <w:trPr>
          <w:trHeight w:val="6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 xml:space="preserve">Family Planning </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With nurse by appointment</w:t>
            </w:r>
            <w:r>
              <w:rPr>
                <w:rFonts w:ascii="Times New Roman" w:cs="Times New Roman" w:hAnsi="Times New Roman" w:eastAsia="Times New Roman"/>
              </w:rPr>
            </w:r>
          </w:p>
        </w:tc>
      </w:tr>
      <w:tr>
        <w:tblPrEx>
          <w:shd w:val="clear" w:color="auto" w:fill="ced7e7"/>
        </w:tblPrEx>
        <w:trPr>
          <w:trHeight w:val="6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Home Visits</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Written in visits book and allocated by GPs at coffee time</w:t>
            </w:r>
            <w:r>
              <w:rPr>
                <w:rFonts w:ascii="Times New Roman" w:cs="Times New Roman" w:hAnsi="Times New Roman" w:eastAsia="Times New Roman"/>
              </w:rPr>
            </w:r>
          </w:p>
        </w:tc>
      </w:tr>
      <w:tr>
        <w:tblPrEx>
          <w:shd w:val="clear" w:color="auto" w:fill="ced7e7"/>
        </w:tblPrEx>
        <w:trPr>
          <w:trHeight w:val="9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Immunisation/Well Baby Clinic</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rPr>
                <w:rFonts w:ascii="Times New Roman" w:cs="Times New Roman" w:hAnsi="Times New Roman" w:eastAsia="Times New Roman"/>
              </w:rPr>
            </w:pPr>
            <w:r>
              <w:rPr>
                <w:rFonts w:ascii="Times New Roman" w:hAnsi="Times New Roman"/>
                <w:rtl w:val="0"/>
                <w:lang w:val="en-US"/>
              </w:rPr>
              <w:t>With nurse by appointment</w:t>
            </w:r>
          </w:p>
          <w:p>
            <w:pPr>
              <w:pStyle w:val="Heading 2"/>
              <w:bidi w:val="0"/>
              <w:ind w:left="0" w:right="0" w:firstLine="0"/>
              <w:jc w:val="left"/>
              <w:rPr>
                <w:rtl w:val="0"/>
              </w:rPr>
            </w:pPr>
            <w:r>
              <w:rPr>
                <w:rFonts w:ascii="Times New Roman" w:hAnsi="Times New Roman"/>
                <w:rtl w:val="0"/>
                <w:lang w:val="en-US"/>
              </w:rPr>
              <w:t>8 week baby check &amp; post natal done by GP.</w:t>
            </w:r>
            <w:r>
              <w:rPr>
                <w:rFonts w:ascii="Times New Roman" w:cs="Times New Roman" w:hAnsi="Times New Roman" w:eastAsia="Times New Roman"/>
              </w:rPr>
            </w:r>
          </w:p>
        </w:tc>
      </w:tr>
      <w:tr>
        <w:tblPrEx>
          <w:shd w:val="clear" w:color="auto" w:fill="ced7e7"/>
        </w:tblPrEx>
        <w:trPr>
          <w:trHeight w:val="12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Lab Results</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Bloods, urine, cervical smears etc.  These are returned from the hospital by computer link on a daily basis.  They need to be checked and actioned by the GP/Registrar who ordered them.</w:t>
            </w:r>
            <w:r>
              <w:rPr>
                <w:rFonts w:ascii="Times New Roman" w:cs="Times New Roman" w:hAnsi="Times New Roman" w:eastAsia="Times New Roman"/>
              </w:rPr>
            </w:r>
          </w:p>
        </w:tc>
      </w:tr>
      <w:tr>
        <w:tblPrEx>
          <w:shd w:val="clear" w:color="auto" w:fill="ced7e7"/>
        </w:tblPrEx>
        <w:trPr>
          <w:trHeight w:val="9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Minor Surgery</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GP</w:t>
            </w:r>
            <w:r>
              <w:rPr>
                <w:rFonts w:ascii="Times New Roman" w:hAnsi="Times New Roman" w:hint="default"/>
                <w:rtl w:val="0"/>
                <w:lang w:val="en-US"/>
              </w:rPr>
              <w:t>’</w:t>
            </w:r>
            <w:r>
              <w:rPr>
                <w:rFonts w:ascii="Times New Roman" w:hAnsi="Times New Roman"/>
                <w:rtl w:val="0"/>
                <w:lang w:val="en-US"/>
              </w:rPr>
              <w:t>s with HCA or Practice Nurse.  Patients are booked into reserved slots by Reception, Blue Room only</w:t>
            </w:r>
            <w:r>
              <w:rPr>
                <w:rFonts w:ascii="Times New Roman" w:cs="Times New Roman" w:hAnsi="Times New Roman" w:eastAsia="Times New Roman"/>
              </w:rPr>
            </w:r>
          </w:p>
        </w:tc>
      </w:tr>
      <w:tr>
        <w:tblPrEx>
          <w:shd w:val="clear" w:color="auto" w:fill="ced7e7"/>
        </w:tblPrEx>
        <w:trPr>
          <w:trHeight w:val="6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New Patient Medicals</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To be carried out by HCA as soon as patients register</w:t>
            </w:r>
            <w:r>
              <w:rPr>
                <w:rFonts w:ascii="Times New Roman" w:cs="Times New Roman" w:hAnsi="Times New Roman" w:eastAsia="Times New Roman"/>
              </w:rPr>
            </w:r>
          </w:p>
        </w:tc>
      </w:tr>
      <w:tr>
        <w:tblPrEx>
          <w:shd w:val="clear" w:color="auto" w:fill="ced7e7"/>
        </w:tblPrEx>
        <w:trPr>
          <w:trHeight w:val="15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Medication Reviews</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GPs review their own patients either face to face or over the phone  looking at the illnesses, drug treatment, compliance, patients</w:t>
            </w:r>
            <w:r>
              <w:rPr>
                <w:rFonts w:ascii="Times New Roman" w:hAnsi="Times New Roman" w:hint="default"/>
                <w:rtl w:val="0"/>
                <w:lang w:val="en-US"/>
              </w:rPr>
              <w:t xml:space="preserve">’ </w:t>
            </w:r>
            <w:r>
              <w:rPr>
                <w:rFonts w:ascii="Times New Roman" w:hAnsi="Times New Roman"/>
                <w:rtl w:val="0"/>
                <w:lang w:val="en-US"/>
              </w:rPr>
              <w:t xml:space="preserve">understanding of the condition &amp; treatment etc.  The outcome is a decision about the continuation (or otherwise) of the treatment. </w:t>
            </w:r>
            <w:r>
              <w:rPr>
                <w:rFonts w:ascii="Times New Roman" w:cs="Times New Roman" w:hAnsi="Times New Roman" w:eastAsia="Times New Roman"/>
              </w:rPr>
            </w:r>
          </w:p>
        </w:tc>
      </w:tr>
      <w:tr>
        <w:tblPrEx>
          <w:shd w:val="clear" w:color="auto" w:fill="ced7e7"/>
        </w:tblPrEx>
        <w:trPr>
          <w:trHeight w:val="21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Phlebotomy</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Phlebotomy appointments are available in the practice and can be booked at reception.  Patients who you see in practice that need bloods taking may be able to have them done before they leave if there is a slot available. This is a new service and still evolving so let the PM know if you find any problems with it. All nurses and HCAs can take bloods; bloods can be centrifuged to preserve them.</w:t>
            </w:r>
            <w:r>
              <w:rPr>
                <w:rFonts w:ascii="Times New Roman" w:cs="Times New Roman" w:hAnsi="Times New Roman" w:eastAsia="Times New Roman"/>
              </w:rPr>
            </w:r>
          </w:p>
        </w:tc>
      </w:tr>
      <w:tr>
        <w:tblPrEx>
          <w:shd w:val="clear" w:color="auto" w:fill="ced7e7"/>
        </w:tblPrEx>
        <w:trPr>
          <w:trHeight w:val="18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Practice Nurses</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Screening for risk factors for IHD/CVA</w:t>
            </w:r>
            <w:r>
              <w:rPr>
                <w:rFonts w:ascii="Times New Roman" w:hAnsi="Times New Roman" w:hint="default"/>
                <w:rtl w:val="0"/>
                <w:lang w:val="en-US"/>
              </w:rPr>
              <w:t>’</w:t>
            </w:r>
            <w:r>
              <w:rPr>
                <w:rFonts w:ascii="Times New Roman" w:hAnsi="Times New Roman"/>
                <w:rtl w:val="0"/>
                <w:lang w:val="en-US"/>
              </w:rPr>
              <w:t xml:space="preserve">s, testicular cancer awareness, blood pressure monitoring on anti-hypertensive medication.  Travel vaccination / immunisations </w:t>
            </w:r>
            <w:r>
              <w:rPr>
                <w:rFonts w:ascii="Times New Roman" w:hAnsi="Times New Roman" w:hint="default"/>
                <w:rtl w:val="0"/>
                <w:lang w:val="en-US"/>
              </w:rPr>
              <w:t xml:space="preserve">– </w:t>
            </w:r>
            <w:r>
              <w:rPr>
                <w:rFonts w:ascii="Times New Roman" w:hAnsi="Times New Roman"/>
                <w:rtl w:val="0"/>
                <w:lang w:val="en-US"/>
              </w:rPr>
              <w:t xml:space="preserve">appointment on any day.  Pneumovax, influenza, tetanus vaccinations.  Dressings / stitch removal / ear syringing / blood samples </w:t>
            </w:r>
            <w:r>
              <w:rPr>
                <w:rFonts w:ascii="Times New Roman" w:hAnsi="Times New Roman" w:hint="default"/>
                <w:rtl w:val="0"/>
                <w:lang w:val="en-US"/>
              </w:rPr>
              <w:t xml:space="preserve">– </w:t>
            </w:r>
            <w:r>
              <w:rPr>
                <w:rFonts w:ascii="Times New Roman" w:hAnsi="Times New Roman"/>
                <w:rtl w:val="0"/>
                <w:lang w:val="en-US"/>
              </w:rPr>
              <w:t xml:space="preserve">appointments any day.  </w:t>
            </w:r>
            <w:r>
              <w:rPr>
                <w:rFonts w:ascii="Times New Roman" w:cs="Times New Roman" w:hAnsi="Times New Roman" w:eastAsia="Times New Roman"/>
              </w:rPr>
            </w:r>
          </w:p>
        </w:tc>
      </w:tr>
      <w:tr>
        <w:tblPrEx>
          <w:shd w:val="clear" w:color="auto" w:fill="ced7e7"/>
        </w:tblPrEx>
        <w:trPr>
          <w:trHeight w:val="15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Ear Syringing</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Not to be encouraged! If unavoidable then with nurses/HCA by appointment.  Patient should be told to make appt at desk for at least 2 weeks ahead &amp; to put olive oil in ears for at least 2 weeks before attending for ear advice with nurse/HCA.</w:t>
            </w:r>
            <w:r>
              <w:rPr>
                <w:rFonts w:ascii="Times New Roman" w:cs="Times New Roman" w:hAnsi="Times New Roman" w:eastAsia="Times New Roman"/>
              </w:rPr>
            </w:r>
          </w:p>
        </w:tc>
      </w:tr>
      <w:tr>
        <w:tblPrEx>
          <w:shd w:val="clear" w:color="auto" w:fill="ced7e7"/>
        </w:tblPrEx>
        <w:trPr>
          <w:trHeight w:val="15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Repeat Prescriptions</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Most prescribing is now done electronically and few paper scripts are issued. Admin team members who issue scripts are only allowed to issue those requests which do not deviate from medication already on repeat.  Anything else is referred to a GP.</w:t>
            </w:r>
            <w:r>
              <w:rPr>
                <w:rFonts w:ascii="Times New Roman" w:cs="Times New Roman" w:hAnsi="Times New Roman" w:eastAsia="Times New Roman"/>
              </w:rPr>
            </w:r>
          </w:p>
        </w:tc>
      </w:tr>
      <w:tr>
        <w:tblPrEx>
          <w:shd w:val="clear" w:color="auto" w:fill="ced7e7"/>
        </w:tblPrEx>
        <w:trPr>
          <w:trHeight w:val="12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Surgeries</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rPr>
                <w:rFonts w:ascii="Times New Roman" w:cs="Times New Roman" w:hAnsi="Times New Roman" w:eastAsia="Times New Roman"/>
              </w:rPr>
            </w:pPr>
            <w:r>
              <w:rPr>
                <w:rFonts w:ascii="Times New Roman" w:hAnsi="Times New Roman"/>
                <w:rtl w:val="0"/>
                <w:lang w:val="en-US"/>
              </w:rPr>
              <w:t xml:space="preserve">8.30 </w:t>
            </w:r>
            <w:r>
              <w:rPr>
                <w:rFonts w:ascii="Times New Roman" w:hAnsi="Times New Roman" w:hint="default"/>
                <w:rtl w:val="0"/>
                <w:lang w:val="en-US"/>
              </w:rPr>
              <w:t xml:space="preserve">– </w:t>
            </w:r>
            <w:r>
              <w:rPr>
                <w:rFonts w:ascii="Times New Roman" w:hAnsi="Times New Roman"/>
                <w:rtl w:val="0"/>
                <w:lang w:val="en-US"/>
              </w:rPr>
              <w:t>18.00  Monday to Friday</w:t>
            </w:r>
          </w:p>
          <w:p>
            <w:pPr>
              <w:pStyle w:val="Heading 2"/>
              <w:bidi w:val="0"/>
              <w:ind w:left="0" w:right="0" w:firstLine="0"/>
              <w:jc w:val="left"/>
              <w:rPr>
                <w:rtl w:val="0"/>
              </w:rPr>
            </w:pPr>
            <w:r>
              <w:rPr>
                <w:rFonts w:ascii="Times New Roman" w:hAnsi="Times New Roman"/>
                <w:rtl w:val="0"/>
                <w:lang w:val="en-US"/>
              </w:rPr>
              <w:t>All Partners run extended hours clinics in the evening, on average we offer two evening sessions per week.</w:t>
            </w:r>
            <w:r>
              <w:rPr>
                <w:rFonts w:ascii="Times New Roman" w:cs="Times New Roman" w:hAnsi="Times New Roman" w:eastAsia="Times New Roman"/>
              </w:rPr>
            </w:r>
          </w:p>
        </w:tc>
      </w:tr>
      <w:tr>
        <w:tblPrEx>
          <w:shd w:val="clear" w:color="auto" w:fill="ced7e7"/>
        </w:tblPrEx>
        <w:trPr>
          <w:trHeight w:val="123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X-Ray Results</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These are actioned by the GP / Registrar who signed the request form.  Actions are entered on the surgery computer path-links and the hard copy is scanned onto the computer.</w:t>
            </w:r>
            <w:r>
              <w:rPr>
                <w:rFonts w:ascii="Times New Roman" w:cs="Times New Roman" w:hAnsi="Times New Roman" w:eastAsia="Times New Roman"/>
              </w:rPr>
            </w:r>
          </w:p>
        </w:tc>
      </w:tr>
      <w:tr>
        <w:tblPrEx>
          <w:shd w:val="clear" w:color="auto" w:fill="ced7e7"/>
        </w:tblPrEx>
        <w:trPr>
          <w:trHeight w:val="2705" w:hRule="atLeast"/>
        </w:trPr>
        <w:tc>
          <w:tcPr>
            <w:tcW w:type="dxa" w:w="27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Times New Roman" w:hAnsi="Times New Roman"/>
                <w:rtl w:val="0"/>
                <w:lang w:val="en-US"/>
              </w:rPr>
              <w:t>Patient Engagement</w:t>
            </w:r>
          </w:p>
        </w:tc>
        <w:tc>
          <w:tcPr>
            <w:tcW w:type="dxa" w:w="7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rPr>
                <w:rFonts w:ascii="Times New Roman" w:cs="Times New Roman" w:hAnsi="Times New Roman" w:eastAsia="Times New Roman"/>
              </w:rPr>
            </w:pPr>
            <w:r>
              <w:rPr>
                <w:rFonts w:ascii="Times New Roman" w:hAnsi="Times New Roman"/>
                <w:rtl w:val="0"/>
                <w:lang w:val="en-US"/>
              </w:rPr>
              <w:t>Gaining the views of the patients about the services we offer is an important part of the way we work.  Please feed back to the practice manager any comments or suggestions that patients may make to you.  That includes compliments!</w:t>
            </w:r>
          </w:p>
          <w:p>
            <w:pPr>
              <w:pStyle w:val="Heading 2"/>
              <w:bidi w:val="0"/>
              <w:ind w:left="0" w:right="0" w:firstLine="0"/>
              <w:jc w:val="left"/>
              <w:rPr>
                <w:rFonts w:ascii="Times New Roman" w:cs="Times New Roman" w:hAnsi="Times New Roman" w:eastAsia="Times New Roman"/>
                <w:rtl w:val="0"/>
              </w:rPr>
            </w:pPr>
            <w:r>
              <w:rPr>
                <w:rFonts w:ascii="Times New Roman" w:hAnsi="Times New Roman"/>
                <w:rtl w:val="0"/>
                <w:lang w:val="en-US"/>
              </w:rPr>
              <w:t>We have a complaints procedure so please refer any patient who wishes to complain to reception who will advise them how to proceed.</w:t>
            </w:r>
          </w:p>
          <w:p>
            <w:pPr>
              <w:pStyle w:val="Heading 2"/>
              <w:bidi w:val="0"/>
              <w:ind w:left="0" w:right="0" w:firstLine="0"/>
              <w:jc w:val="left"/>
              <w:rPr>
                <w:rtl w:val="0"/>
              </w:rPr>
            </w:pPr>
            <w:r>
              <w:rPr>
                <w:rFonts w:ascii="Times New Roman" w:hAnsi="Times New Roman"/>
                <w:rtl w:val="0"/>
                <w:lang w:val="en-US"/>
              </w:rPr>
              <w:t xml:space="preserve">We use various ways of gaining feedback from patients, such as our website, surveys, suggestion boxes, patient-practice-partnership group P3.  </w:t>
            </w:r>
          </w:p>
        </w:tc>
      </w:tr>
    </w:tbl>
    <w:p>
      <w:pPr>
        <w:pStyle w:val="Heading 2"/>
        <w:rPr>
          <w:rFonts w:ascii="Times New Roman" w:cs="Times New Roman" w:hAnsi="Times New Roman" w:eastAsia="Times New Roman"/>
          <w:lang w:val="en-US"/>
        </w:rPr>
      </w:pPr>
    </w:p>
    <w:p>
      <w:pPr>
        <w:pStyle w:val="Body"/>
        <w:rPr>
          <w:rFonts w:ascii="Times New Roman" w:cs="Times New Roman" w:hAnsi="Times New Roman" w:eastAsia="Times New Roman"/>
          <w:sz w:val="28"/>
          <w:szCs w:val="28"/>
          <w:lang w:val="en-US"/>
        </w:rPr>
      </w:pPr>
    </w:p>
    <w:p>
      <w:pPr>
        <w:pStyle w:val="Body"/>
        <w:widowControl w:val="1"/>
      </w:pPr>
      <w:r>
        <w:rPr>
          <w:rFonts w:ascii="Arial Unicode MS" w:cs="Arial Unicode MS" w:hAnsi="Arial Unicode MS" w:eastAsia="Arial Unicode MS"/>
          <w:b w:val="0"/>
          <w:bCs w:val="0"/>
          <w:i w:val="0"/>
          <w:iCs w:val="0"/>
          <w:sz w:val="28"/>
          <w:szCs w:val="28"/>
          <w:lang w:val="en-US"/>
        </w:rPr>
        <w:br w:type="page"/>
      </w:r>
    </w:p>
    <w:p>
      <w:pPr>
        <w:pStyle w:val="Body"/>
        <w:rPr>
          <w:rFonts w:ascii="Times New Roman" w:cs="Times New Roman" w:hAnsi="Times New Roman" w:eastAsia="Times New Roman"/>
          <w:sz w:val="28"/>
          <w:szCs w:val="28"/>
          <w:lang w:val="en-US"/>
        </w:rPr>
      </w:pPr>
    </w:p>
    <w:p>
      <w:pPr>
        <w:pStyle w:val="Body"/>
        <w:widowControl w:val="1"/>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Generic</w:t>
      </w:r>
      <w:r>
        <w:rPr>
          <w:rFonts w:ascii="Times New Roman" w:hAnsi="Times New Roman"/>
          <w:b w:val="1"/>
          <w:bCs w:val="1"/>
          <w:sz w:val="28"/>
          <w:szCs w:val="28"/>
          <w:rtl w:val="0"/>
          <w:lang w:val="en-US"/>
        </w:rPr>
        <w:t xml:space="preserve"> Health Centre:- Doctor</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s and Nurse</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s Lead Roles July 2015</w:t>
      </w:r>
    </w:p>
    <w:p>
      <w:pPr>
        <w:pStyle w:val="Body"/>
        <w:widowControl w:val="1"/>
        <w:jc w:val="center"/>
        <w:rPr>
          <w:rFonts w:ascii="Times New Roman" w:cs="Times New Roman" w:hAnsi="Times New Roman" w:eastAsia="Times New Roman"/>
          <w:b w:val="1"/>
          <w:bCs w:val="1"/>
          <w:sz w:val="28"/>
          <w:szCs w:val="28"/>
          <w:lang w:val="en-US"/>
        </w:rPr>
      </w:pPr>
    </w:p>
    <w:p>
      <w:pPr>
        <w:pStyle w:val="Body"/>
        <w:widowContro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Lead areas to be agreed: </w:t>
      </w:r>
      <w:r>
        <w:rPr>
          <w:rFonts w:ascii="Times New Roman" w:hAnsi="Times New Roman"/>
          <w:sz w:val="28"/>
          <w:szCs w:val="28"/>
          <w:rtl w:val="0"/>
          <w:lang w:val="en-US"/>
        </w:rPr>
        <w:t>Women</w:t>
      </w:r>
      <w:r>
        <w:rPr>
          <w:rFonts w:ascii="Times New Roman" w:hAnsi="Times New Roman" w:hint="default"/>
          <w:sz w:val="28"/>
          <w:szCs w:val="28"/>
          <w:rtl w:val="0"/>
          <w:lang w:val="en-US"/>
        </w:rPr>
        <w:t>’</w:t>
      </w:r>
      <w:r>
        <w:rPr>
          <w:rFonts w:ascii="Times New Roman" w:hAnsi="Times New Roman"/>
          <w:sz w:val="28"/>
          <w:szCs w:val="28"/>
          <w:rtl w:val="0"/>
          <w:lang w:val="en-US"/>
        </w:rPr>
        <w:t>s Health, Dementia and Frailty, Mental Health, QOF, Prescribing, GP Commissioning, Business Development</w:t>
      </w:r>
    </w:p>
    <w:p>
      <w:pPr>
        <w:pStyle w:val="Body"/>
        <w:widowControl w:val="1"/>
        <w:jc w:val="center"/>
        <w:rPr>
          <w:rFonts w:ascii="Times New Roman" w:cs="Times New Roman" w:hAnsi="Times New Roman" w:eastAsia="Times New Roman"/>
          <w:b w:val="1"/>
          <w:bCs w:val="1"/>
          <w:sz w:val="28"/>
          <w:szCs w:val="28"/>
          <w:lang w:val="en-US"/>
        </w:rPr>
      </w:pPr>
    </w:p>
    <w:p>
      <w:pPr>
        <w:pStyle w:val="Body"/>
        <w:widowContro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Dr </w:t>
      </w:r>
      <w:r>
        <w:rPr>
          <w:rFonts w:ascii="Times New Roman" w:hAnsi="Times New Roman"/>
          <w:b w:val="1"/>
          <w:bCs w:val="1"/>
          <w:sz w:val="28"/>
          <w:szCs w:val="28"/>
          <w:rtl w:val="0"/>
          <w:lang w:val="en-US"/>
        </w:rPr>
        <w:t>1</w:t>
      </w:r>
    </w:p>
    <w:tbl>
      <w:tblPr>
        <w:tblW w:w="100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03"/>
        <w:gridCol w:w="5003"/>
      </w:tblGrid>
      <w:tr>
        <w:tblPrEx>
          <w:shd w:val="clear" w:color="auto" w:fill="ced7e7"/>
        </w:tblPrEx>
        <w:trPr>
          <w:trHeight w:val="24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Clinical Lead</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Management Lead</w:t>
            </w:r>
          </w:p>
        </w:tc>
      </w:tr>
      <w:tr>
        <w:tblPrEx>
          <w:shd w:val="clear" w:color="auto" w:fill="ced7e7"/>
        </w:tblPrEx>
        <w:trPr>
          <w:trHeight w:val="120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To be agreed</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2"/>
                <w:szCs w:val="22"/>
              </w:rPr>
            </w:pPr>
            <w:r>
              <w:rPr>
                <w:rFonts w:ascii="Times New Roman" w:hAnsi="Times New Roman"/>
                <w:sz w:val="22"/>
                <w:szCs w:val="22"/>
                <w:rtl w:val="0"/>
                <w:lang w:val="en-US"/>
              </w:rPr>
              <w:t>Senior Partner, Registered Manager CQC</w:t>
            </w:r>
          </w:p>
          <w:p>
            <w:pPr>
              <w:pStyle w:val="Body"/>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Quality and Caldicott Guardian</w:t>
            </w:r>
          </w:p>
          <w:p>
            <w:pPr>
              <w:pStyle w:val="Body"/>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Teacher for med students</w:t>
            </w:r>
          </w:p>
          <w:p>
            <w:pPr>
              <w:pStyle w:val="Body"/>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Health and Safety and Premises</w:t>
            </w:r>
          </w:p>
          <w:p>
            <w:pPr>
              <w:pStyle w:val="Body"/>
              <w:bidi w:val="0"/>
              <w:ind w:left="0" w:right="0" w:firstLine="0"/>
              <w:jc w:val="left"/>
              <w:rPr>
                <w:rtl w:val="0"/>
              </w:rPr>
            </w:pPr>
            <w:r>
              <w:rPr>
                <w:rFonts w:ascii="Times New Roman" w:hAnsi="Times New Roman"/>
                <w:sz w:val="22"/>
                <w:szCs w:val="22"/>
                <w:rtl w:val="0"/>
                <w:lang w:val="en-US"/>
              </w:rPr>
              <w:t>Child Protection</w:t>
            </w:r>
          </w:p>
        </w:tc>
      </w:tr>
    </w:tbl>
    <w:p>
      <w:pPr>
        <w:pStyle w:val="Body"/>
        <w:rPr>
          <w:rFonts w:ascii="Times New Roman" w:cs="Times New Roman" w:hAnsi="Times New Roman" w:eastAsia="Times New Roman"/>
          <w:b w:val="1"/>
          <w:bCs w:val="1"/>
          <w:sz w:val="28"/>
          <w:szCs w:val="28"/>
        </w:rPr>
      </w:pPr>
    </w:p>
    <w:p>
      <w:pPr>
        <w:pStyle w:val="Body"/>
        <w:widowContro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Dr </w:t>
      </w:r>
      <w:r>
        <w:rPr>
          <w:rFonts w:ascii="Times New Roman" w:hAnsi="Times New Roman"/>
          <w:b w:val="1"/>
          <w:bCs w:val="1"/>
          <w:sz w:val="28"/>
          <w:szCs w:val="28"/>
          <w:rtl w:val="0"/>
          <w:lang w:val="en-US"/>
        </w:rPr>
        <w:t>2</w:t>
      </w:r>
    </w:p>
    <w:tbl>
      <w:tblPr>
        <w:tblW w:w="100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03"/>
        <w:gridCol w:w="5003"/>
      </w:tblGrid>
      <w:tr>
        <w:tblPrEx>
          <w:shd w:val="clear" w:color="auto" w:fill="ced7e7"/>
        </w:tblPrEx>
        <w:trPr>
          <w:trHeight w:val="24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Clinical Lead</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Management Lead</w:t>
            </w:r>
          </w:p>
        </w:tc>
      </w:tr>
      <w:tr>
        <w:tblPrEx>
          <w:shd w:val="clear" w:color="auto" w:fill="ced7e7"/>
        </w:tblPrEx>
        <w:trPr>
          <w:trHeight w:val="144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2"/>
                <w:szCs w:val="22"/>
              </w:rPr>
            </w:pPr>
            <w:r>
              <w:rPr>
                <w:rFonts w:ascii="Times New Roman" w:hAnsi="Times New Roman"/>
                <w:sz w:val="22"/>
                <w:szCs w:val="22"/>
                <w:rtl w:val="0"/>
                <w:lang w:val="en-US"/>
              </w:rPr>
              <w:t>Learning Disabilities</w:t>
            </w:r>
          </w:p>
          <w:p>
            <w:pPr>
              <w:pStyle w:val="Body"/>
              <w:bidi w:val="0"/>
              <w:ind w:left="0" w:right="0" w:firstLine="0"/>
              <w:jc w:val="left"/>
              <w:rPr>
                <w:rtl w:val="0"/>
              </w:rPr>
            </w:pPr>
            <w:r>
              <w:rPr>
                <w:rFonts w:ascii="Times New Roman" w:hAnsi="Times New Roman"/>
                <w:sz w:val="22"/>
                <w:szCs w:val="22"/>
                <w:rtl w:val="0"/>
                <w:lang w:val="en-US"/>
              </w:rPr>
              <w:t>+ others to be agreed</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2"/>
                <w:szCs w:val="22"/>
              </w:rPr>
            </w:pPr>
            <w:r>
              <w:rPr>
                <w:rFonts w:ascii="Times New Roman" w:hAnsi="Times New Roman"/>
                <w:sz w:val="22"/>
                <w:szCs w:val="22"/>
                <w:rtl w:val="0"/>
                <w:lang w:val="en-US"/>
              </w:rPr>
              <w:t>IT</w:t>
            </w:r>
          </w:p>
          <w:p>
            <w:pPr>
              <w:pStyle w:val="Body"/>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Nursing Team</w:t>
            </w:r>
          </w:p>
          <w:p>
            <w:pPr>
              <w:pStyle w:val="Body"/>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INR*</w:t>
            </w:r>
          </w:p>
          <w:p>
            <w:pPr>
              <w:pStyle w:val="Body"/>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Teacher for med students</w:t>
            </w:r>
          </w:p>
          <w:p>
            <w:pPr>
              <w:pStyle w:val="Body"/>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Safeguarding Adults</w:t>
            </w:r>
          </w:p>
          <w:p>
            <w:pPr>
              <w:pStyle w:val="Body"/>
              <w:bidi w:val="0"/>
              <w:ind w:left="0" w:right="0" w:firstLine="0"/>
              <w:jc w:val="left"/>
              <w:rPr>
                <w:rtl w:val="0"/>
              </w:rPr>
            </w:pPr>
            <w:r>
              <w:rPr>
                <w:rFonts w:ascii="Times New Roman" w:hAnsi="Times New Roman"/>
                <w:sz w:val="22"/>
                <w:szCs w:val="22"/>
                <w:rtl w:val="0"/>
                <w:lang w:val="en-US"/>
              </w:rPr>
              <w:t>Prevent (counter terrorism)</w:t>
            </w:r>
          </w:p>
        </w:tc>
      </w:tr>
    </w:tbl>
    <w:p>
      <w:pPr>
        <w:pStyle w:val="Body"/>
        <w:rPr>
          <w:rFonts w:ascii="Times New Roman" w:cs="Times New Roman" w:hAnsi="Times New Roman" w:eastAsia="Times New Roman"/>
          <w:b w:val="1"/>
          <w:bCs w:val="1"/>
          <w:sz w:val="28"/>
          <w:szCs w:val="28"/>
        </w:rPr>
      </w:pPr>
    </w:p>
    <w:p>
      <w:pPr>
        <w:pStyle w:val="Body"/>
        <w:widowContro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Dr</w:t>
      </w:r>
      <w:r>
        <w:rPr>
          <w:rFonts w:ascii="Times New Roman" w:hAnsi="Times New Roman"/>
          <w:b w:val="1"/>
          <w:bCs w:val="1"/>
          <w:sz w:val="28"/>
          <w:szCs w:val="28"/>
          <w:rtl w:val="0"/>
          <w:lang w:val="en-US"/>
        </w:rPr>
        <w:t xml:space="preserve"> 3</w:t>
      </w:r>
    </w:p>
    <w:tbl>
      <w:tblPr>
        <w:tblW w:w="100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03"/>
        <w:gridCol w:w="5003"/>
      </w:tblGrid>
      <w:tr>
        <w:tblPrEx>
          <w:shd w:val="clear" w:color="auto" w:fill="ced7e7"/>
        </w:tblPrEx>
        <w:trPr>
          <w:trHeight w:val="24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Clinical Lead</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Management Lead</w:t>
            </w:r>
          </w:p>
        </w:tc>
      </w:tr>
      <w:tr>
        <w:tblPrEx>
          <w:shd w:val="clear" w:color="auto" w:fill="ced7e7"/>
        </w:tblPrEx>
        <w:trPr>
          <w:trHeight w:val="72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To be agreed</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2"/>
                <w:szCs w:val="22"/>
              </w:rPr>
            </w:pPr>
            <w:r>
              <w:rPr>
                <w:rFonts w:ascii="Times New Roman" w:hAnsi="Times New Roman"/>
                <w:sz w:val="22"/>
                <w:szCs w:val="22"/>
                <w:rtl w:val="0"/>
                <w:lang w:val="en-US"/>
              </w:rPr>
              <w:t>Leads on Medical Students</w:t>
            </w:r>
          </w:p>
          <w:p>
            <w:pPr>
              <w:pStyle w:val="Body"/>
              <w:bidi w:val="0"/>
              <w:ind w:left="0" w:right="0" w:firstLine="0"/>
              <w:jc w:val="left"/>
              <w:rPr>
                <w:rtl w:val="0"/>
              </w:rPr>
            </w:pPr>
            <w:r>
              <w:rPr>
                <w:rFonts w:ascii="Times New Roman" w:hAnsi="Times New Roman"/>
                <w:sz w:val="22"/>
                <w:szCs w:val="22"/>
                <w:rtl w:val="0"/>
                <w:lang w:val="en-US"/>
              </w:rPr>
              <w:t>GP Trainer ST1-3 and F2s</w:t>
            </w:r>
            <w:r>
              <w:rPr>
                <w:rFonts w:ascii="Times New Roman" w:cs="Times New Roman" w:hAnsi="Times New Roman" w:eastAsia="Times New Roman"/>
                <w:sz w:val="22"/>
                <w:szCs w:val="22"/>
              </w:rPr>
            </w:r>
          </w:p>
        </w:tc>
      </w:tr>
    </w:tbl>
    <w:p>
      <w:pPr>
        <w:pStyle w:val="Body"/>
        <w:rPr>
          <w:rFonts w:ascii="Times New Roman" w:cs="Times New Roman" w:hAnsi="Times New Roman" w:eastAsia="Times New Roman"/>
          <w:b w:val="1"/>
          <w:bCs w:val="1"/>
          <w:sz w:val="28"/>
          <w:szCs w:val="28"/>
        </w:rPr>
      </w:pPr>
    </w:p>
    <w:p>
      <w:pPr>
        <w:pStyle w:val="Body"/>
        <w:widowContro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Dr </w:t>
      </w:r>
      <w:r>
        <w:rPr>
          <w:rFonts w:ascii="Times New Roman" w:hAnsi="Times New Roman"/>
          <w:b w:val="1"/>
          <w:bCs w:val="1"/>
          <w:sz w:val="28"/>
          <w:szCs w:val="28"/>
          <w:rtl w:val="0"/>
          <w:lang w:val="en-US"/>
        </w:rPr>
        <w:t>4</w:t>
      </w:r>
    </w:p>
    <w:tbl>
      <w:tblPr>
        <w:tblW w:w="100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03"/>
        <w:gridCol w:w="5003"/>
      </w:tblGrid>
      <w:tr>
        <w:tblPrEx>
          <w:shd w:val="clear" w:color="auto" w:fill="ced7e7"/>
        </w:tblPrEx>
        <w:trPr>
          <w:trHeight w:val="24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Clinical Lead</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Management Lead</w:t>
            </w:r>
          </w:p>
        </w:tc>
      </w:tr>
      <w:tr>
        <w:tblPrEx>
          <w:shd w:val="clear" w:color="auto" w:fill="ced7e7"/>
        </w:tblPrEx>
        <w:trPr>
          <w:trHeight w:val="24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To be agreed</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To be agreed</w:t>
            </w:r>
          </w:p>
        </w:tc>
      </w:tr>
    </w:tbl>
    <w:p>
      <w:pPr>
        <w:pStyle w:val="Body"/>
        <w:rPr>
          <w:rFonts w:ascii="Times New Roman" w:cs="Times New Roman" w:hAnsi="Times New Roman" w:eastAsia="Times New Roman"/>
          <w:b w:val="1"/>
          <w:bCs w:val="1"/>
          <w:sz w:val="28"/>
          <w:szCs w:val="28"/>
        </w:rPr>
      </w:pPr>
    </w:p>
    <w:p>
      <w:pPr>
        <w:pStyle w:val="Body"/>
        <w:widowControl w:val="1"/>
        <w:rPr>
          <w:rFonts w:ascii="Times New Roman" w:cs="Times New Roman" w:hAnsi="Times New Roman" w:eastAsia="Times New Roman"/>
          <w:b w:val="1"/>
          <w:bCs w:val="1"/>
          <w:sz w:val="28"/>
          <w:szCs w:val="28"/>
          <w:lang w:val="en-US"/>
        </w:rPr>
      </w:pPr>
    </w:p>
    <w:p>
      <w:pPr>
        <w:pStyle w:val="Body"/>
        <w:widowContro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Lead Nurse </w:t>
      </w:r>
      <w:r>
        <w:rPr>
          <w:rFonts w:ascii="Times New Roman" w:hAnsi="Times New Roman"/>
          <w:b w:val="1"/>
          <w:bCs w:val="1"/>
          <w:sz w:val="28"/>
          <w:szCs w:val="28"/>
          <w:rtl w:val="0"/>
          <w:lang w:val="en-US"/>
        </w:rPr>
        <w:t>1</w:t>
      </w:r>
    </w:p>
    <w:tbl>
      <w:tblPr>
        <w:tblW w:w="100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03"/>
        <w:gridCol w:w="5003"/>
      </w:tblGrid>
      <w:tr>
        <w:tblPrEx>
          <w:shd w:val="clear" w:color="auto" w:fill="ced7e7"/>
        </w:tblPrEx>
        <w:trPr>
          <w:trHeight w:val="24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Clinical Lead</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Management Lead</w:t>
            </w:r>
          </w:p>
        </w:tc>
      </w:tr>
      <w:tr>
        <w:tblPrEx>
          <w:shd w:val="clear" w:color="auto" w:fill="ced7e7"/>
        </w:tblPrEx>
        <w:trPr>
          <w:trHeight w:val="961" w:hRule="atLeast"/>
        </w:trPr>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2"/>
                <w:szCs w:val="22"/>
              </w:rPr>
            </w:pPr>
            <w:r>
              <w:rPr>
                <w:rFonts w:ascii="Times New Roman" w:hAnsi="Times New Roman"/>
                <w:sz w:val="22"/>
                <w:szCs w:val="22"/>
                <w:rtl w:val="0"/>
                <w:lang w:val="en-US"/>
              </w:rPr>
              <w:t>Diabetes</w:t>
            </w:r>
          </w:p>
          <w:p>
            <w:pPr>
              <w:pStyle w:val="Body"/>
              <w:bidi w:val="0"/>
              <w:ind w:left="0" w:right="0" w:firstLine="0"/>
              <w:jc w:val="left"/>
              <w:rPr>
                <w:rtl w:val="0"/>
              </w:rPr>
            </w:pPr>
            <w:r>
              <w:rPr>
                <w:rFonts w:ascii="Times New Roman" w:hAnsi="Times New Roman"/>
                <w:sz w:val="22"/>
                <w:szCs w:val="22"/>
                <w:rtl w:val="0"/>
                <w:lang w:val="en-US"/>
              </w:rPr>
              <w:t>Health Promotion</w:t>
            </w:r>
          </w:p>
        </w:tc>
        <w:tc>
          <w:tcPr>
            <w:tcW w:type="dxa" w:w="5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Nurse Team </w:t>
            </w:r>
          </w:p>
          <w:p>
            <w:pPr>
              <w:pStyle w:val="Body"/>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Nursing Policies and Protocols</w:t>
            </w:r>
          </w:p>
          <w:p>
            <w:pPr>
              <w:pStyle w:val="Body"/>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Practice infection prevention and Control</w:t>
            </w:r>
          </w:p>
          <w:p>
            <w:pPr>
              <w:pStyle w:val="Body"/>
              <w:bidi w:val="0"/>
              <w:ind w:left="0" w:right="0" w:firstLine="0"/>
              <w:jc w:val="left"/>
              <w:rPr>
                <w:rtl w:val="0"/>
              </w:rPr>
            </w:pPr>
            <w:r>
              <w:rPr>
                <w:rFonts w:ascii="Times New Roman" w:hAnsi="Times New Roman"/>
                <w:sz w:val="22"/>
                <w:szCs w:val="22"/>
                <w:rtl w:val="0"/>
                <w:lang w:val="en-US"/>
              </w:rPr>
              <w:t>Non-medical prescribing</w:t>
            </w:r>
          </w:p>
        </w:tc>
      </w:tr>
    </w:tbl>
    <w:p>
      <w:pPr>
        <w:pStyle w:val="Body"/>
        <w:rPr>
          <w:rFonts w:ascii="Times New Roman" w:cs="Times New Roman" w:hAnsi="Times New Roman" w:eastAsia="Times New Roman"/>
          <w:b w:val="1"/>
          <w:bCs w:val="1"/>
          <w:sz w:val="28"/>
          <w:szCs w:val="28"/>
        </w:rPr>
      </w:pPr>
    </w:p>
    <w:p>
      <w:pPr>
        <w:pStyle w:val="Body"/>
        <w:widowContro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Nurse </w:t>
      </w:r>
      <w:r>
        <w:rPr>
          <w:rFonts w:ascii="Times New Roman" w:hAnsi="Times New Roman"/>
          <w:b w:val="1"/>
          <w:bCs w:val="1"/>
          <w:sz w:val="28"/>
          <w:szCs w:val="28"/>
          <w:rtl w:val="0"/>
          <w:lang w:val="en-US"/>
        </w:rPr>
        <w:t>2</w:t>
      </w:r>
    </w:p>
    <w:tbl>
      <w:tblPr>
        <w:tblW w:w="100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94"/>
        <w:gridCol w:w="4937"/>
      </w:tblGrid>
      <w:tr>
        <w:tblPrEx>
          <w:shd w:val="clear" w:color="auto" w:fill="ced7e7"/>
        </w:tblPrEx>
        <w:trPr>
          <w:trHeight w:val="241"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Clinical lead</w:t>
            </w:r>
          </w:p>
        </w:tc>
        <w:tc>
          <w:tcPr>
            <w:tcW w:type="dxa" w:w="49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Management Lead</w:t>
            </w:r>
          </w:p>
        </w:tc>
      </w:tr>
      <w:tr>
        <w:tblPrEx>
          <w:shd w:val="clear" w:color="auto" w:fill="ced7e7"/>
        </w:tblPrEx>
        <w:trPr>
          <w:trHeight w:val="241"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lang w:val="en-US"/>
              </w:rPr>
              <w:t>COPD and Asthma</w:t>
            </w:r>
          </w:p>
        </w:tc>
        <w:tc>
          <w:tcPr>
            <w:tcW w:type="dxa" w:w="49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b w:val="1"/>
          <w:bCs w:val="1"/>
          <w:sz w:val="28"/>
          <w:szCs w:val="28"/>
        </w:rPr>
      </w:pPr>
    </w:p>
    <w:p>
      <w:pPr>
        <w:pStyle w:val="Body"/>
        <w:widowControl w:val="1"/>
        <w:rPr>
          <w:rFonts w:ascii="Times New Roman" w:cs="Times New Roman" w:hAnsi="Times New Roman" w:eastAsia="Times New Roman"/>
          <w:b w:val="1"/>
          <w:bCs w:val="1"/>
          <w:sz w:val="22"/>
          <w:szCs w:val="22"/>
          <w:lang w:val="en-US"/>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Generic</w:t>
      </w:r>
      <w:r>
        <w:rPr>
          <w:rFonts w:ascii="Times New Roman" w:hAnsi="Times New Roman"/>
          <w:b w:val="1"/>
          <w:bCs w:val="1"/>
          <w:sz w:val="28"/>
          <w:szCs w:val="28"/>
          <w:rtl w:val="0"/>
          <w:lang w:val="en-US"/>
        </w:rPr>
        <w:t xml:space="preserve"> Health Centre Staff Roles July 15</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All the staff team play vital interlinking roles that keep the practice running safely and smoothly and support the clinicians, enabling them to practice effectively.  They are a valuable resource and it is important that you get to know them.</w:t>
      </w:r>
    </w:p>
    <w:p>
      <w:pPr>
        <w:pStyle w:val="Body"/>
        <w:rPr>
          <w:rFonts w:ascii="Times New Roman" w:cs="Times New Roman" w:hAnsi="Times New Roman" w:eastAsia="Times New Roman"/>
        </w:rPr>
      </w:pPr>
      <w:r>
        <w:rPr>
          <w:rFonts w:ascii="Times New Roman" w:hAnsi="Times New Roman"/>
          <w:rtl w:val="0"/>
          <w:lang w:val="en-US"/>
        </w:rPr>
        <w:t>During the induction period, Please take the time to introduce yourself to all the staff in the team, ask them about their roles and how you can help each other.</w:t>
      </w:r>
    </w:p>
    <w:p>
      <w:pPr>
        <w:pStyle w:val="Body"/>
        <w:rPr>
          <w:rFonts w:ascii="Times New Roman" w:cs="Times New Roman" w:hAnsi="Times New Roman" w:eastAsia="Times New Roman"/>
        </w:rPr>
      </w:pPr>
    </w:p>
    <w:tbl>
      <w:tblPr>
        <w:tblW w:w="99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25"/>
        <w:gridCol w:w="1451"/>
        <w:gridCol w:w="1203"/>
        <w:gridCol w:w="4213"/>
        <w:gridCol w:w="1680"/>
      </w:tblGrid>
      <w:tr>
        <w:tblPrEx>
          <w:shd w:val="clear" w:color="auto" w:fill="ced7e7"/>
        </w:tblPrEx>
        <w:trPr>
          <w:trHeight w:val="3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Name</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Job title</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Hours</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Main or Extra Responsibilities</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Met/Introduced</w:t>
            </w:r>
          </w:p>
        </w:tc>
      </w:tr>
      <w:tr>
        <w:tblPrEx>
          <w:shd w:val="clear" w:color="auto" w:fill="ced7e7"/>
        </w:tblPrEx>
        <w:trPr>
          <w:trHeight w:val="300" w:hRule="atLeast"/>
        </w:trPr>
        <w:tc>
          <w:tcPr>
            <w:tcW w:type="dxa" w:w="997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Management Team</w:t>
            </w:r>
          </w:p>
        </w:tc>
      </w:tr>
      <w:tr>
        <w:tblPrEx>
          <w:shd w:val="clear" w:color="auto" w:fill="ced7e7"/>
        </w:tblPrEx>
        <w:trPr>
          <w:trHeight w:val="18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PM</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Practice Manager, </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4 days </w:t>
            </w:r>
            <w:r>
              <w:rPr>
                <w:rFonts w:ascii="Times New Roman" w:cs="Times New Roman" w:hAnsi="Times New Roman" w:eastAsia="Times New Roman"/>
              </w:rPr>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Registered Nurse, Manages the Practice, Leads on Patient Engagement, Complaints, Quality and Patient Safety, CQC compliance.</w:t>
            </w:r>
          </w:p>
          <w:p>
            <w:pPr>
              <w:pStyle w:val="Body"/>
              <w:bidi w:val="0"/>
              <w:ind w:left="0" w:right="0" w:firstLine="0"/>
              <w:jc w:val="left"/>
              <w:rPr>
                <w:rtl w:val="0"/>
              </w:rPr>
            </w:pPr>
            <w:r>
              <w:rPr>
                <w:rFonts w:ascii="Times New Roman" w:hAnsi="Times New Roman"/>
                <w:rtl w:val="0"/>
                <w:lang w:val="en-US"/>
              </w:rPr>
              <w:t>Chair N Devon GP Provider Group</w:t>
            </w:r>
            <w:r>
              <w:rPr>
                <w:rFonts w:ascii="Times New Roman" w:cs="Times New Roman" w:hAnsi="Times New Roman" w:eastAsia="Times New Roman"/>
              </w:rPr>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DPM</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Deputy Practice Manager</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Full time Mon </w:t>
            </w:r>
            <w:r>
              <w:rPr>
                <w:rFonts w:ascii="Times New Roman" w:hAnsi="Times New Roman" w:hint="default"/>
                <w:rtl w:val="0"/>
                <w:lang w:val="en-US"/>
              </w:rPr>
              <w:t xml:space="preserve">– </w:t>
            </w:r>
            <w:r>
              <w:rPr>
                <w:rFonts w:ascii="Times New Roman" w:hAnsi="Times New Roman"/>
                <w:rtl w:val="0"/>
                <w:lang w:val="en-US"/>
              </w:rPr>
              <w:t xml:space="preserve">Fri </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Supports Practice Manager in managing practice and deputises in PM absence</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Supports reception and admin managers</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Responsible for IT and data collection</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QOF coordinator</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Procurement</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Health and Safety and Premises issues</w:t>
            </w:r>
          </w:p>
          <w:p>
            <w:pPr>
              <w:pStyle w:val="Body"/>
              <w:bidi w:val="0"/>
              <w:ind w:left="0" w:right="0" w:firstLine="0"/>
              <w:jc w:val="left"/>
              <w:rPr>
                <w:rtl w:val="0"/>
              </w:rPr>
            </w:pPr>
            <w:r>
              <w:rPr>
                <w:rFonts w:ascii="Times New Roman" w:hAnsi="Times New Roman"/>
                <w:rtl w:val="0"/>
                <w:lang w:val="en-US"/>
              </w:rPr>
              <w:t>Doctors and nurses rota</w:t>
            </w:r>
            <w:r>
              <w:rPr>
                <w:rFonts w:ascii="Times New Roman" w:cs="Times New Roman" w:hAnsi="Times New Roman" w:eastAsia="Times New Roman"/>
              </w:rPr>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RM</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  Manager</w:t>
            </w:r>
            <w:r>
              <w:rPr>
                <w:rFonts w:ascii="Times New Roman" w:cs="Times New Roman" w:hAnsi="Times New Roman" w:eastAsia="Times New Roman"/>
              </w:rPr>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28 hours Mon-Fri</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Manages reception staffing and reception operations</w:t>
            </w:r>
            <w:r>
              <w:rPr>
                <w:rFonts w:ascii="Times New Roman" w:cs="Times New Roman" w:hAnsi="Times New Roman" w:eastAsia="Times New Roman"/>
              </w:rPr>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AM</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Admin Manager and PA to Practice Manager</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26 hours Tues - Fri</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Manages admin operations upstairs</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Practice policy coordinator</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Coordinates DRSS activity (referrals)</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Accounts admin</w:t>
            </w:r>
          </w:p>
          <w:p>
            <w:pPr>
              <w:pStyle w:val="Body"/>
              <w:bidi w:val="0"/>
              <w:ind w:left="0" w:right="0" w:firstLine="0"/>
              <w:jc w:val="left"/>
              <w:rPr>
                <w:rtl w:val="0"/>
              </w:rPr>
            </w:pPr>
            <w:r>
              <w:rPr>
                <w:rFonts w:ascii="Times New Roman" w:hAnsi="Times New Roman"/>
                <w:rtl w:val="0"/>
                <w:lang w:val="en-US"/>
              </w:rPr>
              <w:t>Secretary NDGPPG</w:t>
            </w:r>
            <w:r>
              <w:rPr>
                <w:rFonts w:ascii="Times New Roman" w:cs="Times New Roman" w:hAnsi="Times New Roman" w:eastAsia="Times New Roman"/>
              </w:rPr>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PN</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Lead Practice Nurse</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30 hours Mon-Thurs</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Infection Prevention and Control</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Nurse Protocols</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Manages nursing team</w:t>
            </w:r>
          </w:p>
          <w:p>
            <w:pPr>
              <w:pStyle w:val="Body"/>
              <w:bidi w:val="0"/>
              <w:ind w:left="0" w:right="0" w:firstLine="0"/>
              <w:jc w:val="left"/>
              <w:rPr>
                <w:rtl w:val="0"/>
              </w:rPr>
            </w:pPr>
            <w:r>
              <w:rPr>
                <w:rFonts w:ascii="Times New Roman" w:hAnsi="Times New Roman"/>
                <w:rtl w:val="0"/>
                <w:lang w:val="en-US"/>
              </w:rPr>
              <w:t>Ordering Nursing equipment and supplies</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997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Reception and Admin team</w:t>
            </w:r>
          </w:p>
        </w:tc>
      </w:tr>
      <w:tr>
        <w:tblPrEx>
          <w:shd w:val="clear" w:color="auto" w:fill="ced7e7"/>
        </w:tblPrEx>
        <w:trPr>
          <w:trHeight w:val="6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Receptionist</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17 hours </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Reception</w:t>
            </w:r>
          </w:p>
          <w:p>
            <w:pPr>
              <w:pStyle w:val="Body"/>
              <w:bidi w:val="0"/>
              <w:ind w:left="0" w:right="0" w:firstLine="0"/>
              <w:jc w:val="left"/>
              <w:rPr>
                <w:rtl w:val="0"/>
              </w:rPr>
            </w:pPr>
            <w:r>
              <w:rPr>
                <w:rFonts w:ascii="Times New Roman" w:hAnsi="Times New Roman"/>
                <w:rtl w:val="0"/>
                <w:lang w:val="en-US"/>
              </w:rPr>
              <w:t>Leads on Carer</w:t>
            </w:r>
            <w:r>
              <w:rPr>
                <w:rFonts w:ascii="Times New Roman" w:hAnsi="Times New Roman" w:hint="default"/>
                <w:rtl w:val="0"/>
                <w:lang w:val="en-US"/>
              </w:rPr>
              <w:t>’</w:t>
            </w:r>
            <w:r>
              <w:rPr>
                <w:rFonts w:ascii="Times New Roman" w:hAnsi="Times New Roman"/>
                <w:rtl w:val="0"/>
                <w:lang w:val="en-US"/>
              </w:rPr>
              <w:t>s support</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17.5</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Receptionist</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15</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Receptionist</w:t>
            </w:r>
            <w:r>
              <w:rPr>
                <w:rFonts w:ascii="Times New Roman" w:cs="Times New Roman" w:hAnsi="Times New Roman" w:eastAsia="Times New Roman"/>
              </w:rPr>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20.5 hours Mon, Weds, Fri</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w:t>
            </w:r>
            <w:r>
              <w:rPr>
                <w:rFonts w:ascii="Times New Roman" w:cs="Times New Roman" w:hAnsi="Times New Roman" w:eastAsia="Times New Roman"/>
              </w:rPr>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Receptionist</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15 Tues-Thurs</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Reception</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Admin</w:t>
            </w:r>
          </w:p>
          <w:p>
            <w:pPr>
              <w:pStyle w:val="Body"/>
            </w:pPr>
            <w:r>
              <w:rPr>
                <w:rFonts w:ascii="Times New Roman" w:cs="Times New Roman" w:hAnsi="Times New Roman" w:eastAsia="Times New Roman"/>
                <w:lang w:val="en-US"/>
              </w:rPr>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19.5 hours</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Admin duties and Referrals</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Co-ordinates Child Imms</w:t>
            </w:r>
          </w:p>
          <w:p>
            <w:pPr>
              <w:pStyle w:val="Body"/>
              <w:bidi w:val="0"/>
              <w:ind w:left="0" w:right="0" w:firstLine="0"/>
              <w:jc w:val="left"/>
              <w:rPr>
                <w:rtl w:val="0"/>
              </w:rPr>
            </w:pPr>
            <w:r>
              <w:rPr>
                <w:rFonts w:ascii="Times New Roman" w:hAnsi="Times New Roman"/>
                <w:rtl w:val="0"/>
                <w:lang w:val="en-US"/>
              </w:rPr>
              <w:t>Ins and Med reports</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Admin </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18 hours</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 xml:space="preserve">Various Admin tasks </w:t>
            </w:r>
          </w:p>
          <w:p>
            <w:pPr>
              <w:pStyle w:val="Body"/>
              <w:bidi w:val="0"/>
              <w:ind w:left="0" w:right="0" w:firstLine="0"/>
              <w:jc w:val="left"/>
              <w:rPr>
                <w:rtl w:val="0"/>
              </w:rPr>
            </w:pPr>
            <w:r>
              <w:rPr>
                <w:rFonts w:ascii="Times New Roman" w:hAnsi="Times New Roman"/>
                <w:rtl w:val="0"/>
                <w:lang w:val="en-US"/>
              </w:rPr>
              <w:t>Recalls, referrals</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Admin </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22 hours</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 xml:space="preserve">Various Admin tasks </w:t>
            </w:r>
          </w:p>
          <w:p>
            <w:pPr>
              <w:pStyle w:val="Body"/>
              <w:bidi w:val="0"/>
              <w:ind w:left="0" w:right="0" w:firstLine="0"/>
              <w:jc w:val="left"/>
              <w:rPr>
                <w:rtl w:val="0"/>
              </w:rPr>
            </w:pPr>
            <w:r>
              <w:rPr>
                <w:rFonts w:ascii="Times New Roman" w:hAnsi="Times New Roman"/>
                <w:rtl w:val="0"/>
                <w:lang w:val="en-US"/>
              </w:rPr>
              <w:t>Recalls, referrals</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Admin</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3 hours</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Web site and Patient engagement</w:t>
            </w:r>
            <w:r>
              <w:rPr>
                <w:rFonts w:ascii="Times New Roman" w:cs="Times New Roman" w:hAnsi="Times New Roman" w:eastAsia="Times New Roman"/>
              </w:rPr>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997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Cleaning is carried out by</w:t>
            </w:r>
            <w:r>
              <w:rPr>
                <w:rFonts w:ascii="Times New Roman" w:hAnsi="Times New Roman"/>
                <w:b w:val="1"/>
                <w:bCs w:val="1"/>
                <w:rtl w:val="0"/>
                <w:lang w:val="en-US"/>
              </w:rPr>
              <w:t xml:space="preserve"> Cleanest</w:t>
            </w:r>
            <w:r>
              <w:rPr>
                <w:rFonts w:ascii="Times New Roman" w:hAnsi="Times New Roman"/>
                <w:b w:val="1"/>
                <w:bCs w:val="1"/>
                <w:rtl w:val="0"/>
                <w:lang w:val="en-US"/>
              </w:rPr>
              <w:t xml:space="preserve"> Cleaning Agency</w:t>
            </w:r>
            <w:r>
              <w:rPr>
                <w:rFonts w:ascii="Times New Roman" w:cs="Times New Roman" w:hAnsi="Times New Roman" w:eastAsia="Times New Roman"/>
                <w:b w:val="1"/>
                <w:bCs w:val="1"/>
              </w:rPr>
            </w:r>
          </w:p>
        </w:tc>
      </w:tr>
      <w:tr>
        <w:tblPrEx>
          <w:shd w:val="clear" w:color="auto" w:fill="ced7e7"/>
        </w:tblPrEx>
        <w:trPr>
          <w:trHeight w:val="600" w:hRule="atLeast"/>
        </w:trPr>
        <w:tc>
          <w:tcPr>
            <w:tcW w:type="dxa" w:w="997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Clinical staff additional to managers/Partners</w:t>
            </w:r>
            <w:r>
              <w:rPr>
                <w:rFonts w:ascii="Times New Roman" w:cs="Times New Roman" w:hAnsi="Times New Roman" w:eastAsia="Times New Roman"/>
                <w:b w:val="1"/>
                <w:bCs w:val="1"/>
              </w:rPr>
            </w:r>
          </w:p>
        </w:tc>
      </w:tr>
      <w:tr>
        <w:tblPrEx>
          <w:shd w:val="clear" w:color="auto" w:fill="ced7e7"/>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Practice Nurse</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8</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All practice nursing duties incl dopplers and compression bandaging</w:t>
            </w:r>
          </w:p>
          <w:p>
            <w:pPr>
              <w:pStyle w:val="Body"/>
              <w:bidi w:val="0"/>
              <w:ind w:left="0" w:right="0" w:firstLine="0"/>
              <w:jc w:val="left"/>
              <w:rPr>
                <w:rtl w:val="0"/>
              </w:rPr>
            </w:pPr>
            <w:r>
              <w:rPr>
                <w:rFonts w:ascii="Times New Roman" w:hAnsi="Times New Roman"/>
                <w:rtl w:val="0"/>
                <w:lang w:val="en-US"/>
              </w:rPr>
              <w:t xml:space="preserve">Leads COPD + asthma </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Lead HCA</w:t>
            </w:r>
            <w:r>
              <w:rPr>
                <w:rFonts w:ascii="Times New Roman" w:cs="Times New Roman" w:hAnsi="Times New Roman" w:eastAsia="Times New Roman"/>
              </w:rPr>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25.5 hours</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Level 3 Healthcare and INR* and phlebotomy</w:t>
            </w:r>
          </w:p>
          <w:p>
            <w:pPr>
              <w:pStyle w:val="Body"/>
              <w:bidi w:val="0"/>
              <w:ind w:left="0" w:right="0" w:firstLine="0"/>
              <w:jc w:val="left"/>
              <w:rPr>
                <w:rtl w:val="0"/>
              </w:rPr>
            </w:pPr>
            <w:r>
              <w:rPr>
                <w:rFonts w:ascii="Times New Roman" w:hAnsi="Times New Roman"/>
                <w:rtl w:val="0"/>
                <w:lang w:val="en-US"/>
              </w:rPr>
              <w:t>Stop Smoking lead</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Senior HCA</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30</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Level 3 healthcare and phlebotomy </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Junior HCA</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18</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Carers Health Checks, NHS Health Checks and phlebotomy </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Salaried GP</w:t>
            </w:r>
            <w:r>
              <w:rPr>
                <w:rFonts w:ascii="Times New Roman" w:cs="Times New Roman" w:hAnsi="Times New Roman" w:eastAsia="Times New Roman"/>
              </w:rPr>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Mon am, Fri am and extras</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GP</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997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Relief staff</w:t>
            </w:r>
          </w:p>
        </w:tc>
      </w:tr>
      <w:tr>
        <w:tblPrEx>
          <w:shd w:val="clear" w:color="auto" w:fill="ced7e7"/>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Relief Practice nurse</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Diabetes specialist nurse</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Relief Practice nurse</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COPD specialist</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Relief Practice Nurse</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Full range of competencies</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Caretaker</w:t>
            </w:r>
          </w:p>
        </w:tc>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As required</w:t>
            </w:r>
          </w:p>
        </w:tc>
        <w:tc>
          <w:tcPr>
            <w:tcW w:type="dxa" w:w="4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Fire safety routine checks</w:t>
            </w:r>
          </w:p>
          <w:p>
            <w:pPr>
              <w:pStyle w:val="Body"/>
              <w:bidi w:val="0"/>
              <w:ind w:left="0" w:right="0" w:firstLine="0"/>
              <w:jc w:val="left"/>
              <w:rPr>
                <w:rtl w:val="0"/>
              </w:rPr>
            </w:pPr>
            <w:r>
              <w:rPr>
                <w:rFonts w:ascii="Times New Roman" w:hAnsi="Times New Roman"/>
                <w:rtl w:val="0"/>
                <w:lang w:val="en-US"/>
              </w:rPr>
              <w:t xml:space="preserve">General Maintenance </w:t>
            </w:r>
            <w:r>
              <w:rPr>
                <w:rFonts w:ascii="Times New Roman" w:hAnsi="Times New Roman" w:hint="default"/>
                <w:rtl w:val="0"/>
                <w:lang w:val="en-US"/>
              </w:rPr>
              <w:t xml:space="preserve">– </w:t>
            </w:r>
            <w:r>
              <w:rPr>
                <w:rFonts w:ascii="Times New Roman" w:hAnsi="Times New Roman"/>
                <w:rtl w:val="0"/>
                <w:lang w:val="en-US"/>
              </w:rPr>
              <w:t>as required</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widowControl w:val="1"/>
      </w:pPr>
      <w:r>
        <w:rPr>
          <w:rFonts w:ascii="Arial Unicode MS" w:cs="Arial Unicode MS" w:hAnsi="Arial Unicode MS" w:eastAsia="Arial Unicode MS"/>
          <w:b w:val="0"/>
          <w:bCs w:val="0"/>
          <w:i w:val="0"/>
          <w:iCs w:val="0"/>
        </w:rPr>
        <w:br w:type="page"/>
      </w:r>
    </w:p>
    <w:p>
      <w:pPr>
        <w:pStyle w:val="Body"/>
        <w:rPr>
          <w:rFonts w:ascii="Times New Roman" w:cs="Times New Roman" w:hAnsi="Times New Roman" w:eastAsia="Times New Roman"/>
        </w:rPr>
      </w:pPr>
      <w:r>
        <w:rPr>
          <w:rFonts w:ascii="Times New Roman" w:hAnsi="Times New Roman"/>
          <w:b w:val="1"/>
          <w:bCs w:val="1"/>
          <w:rtl w:val="0"/>
          <w:lang w:val="de-DE"/>
        </w:rPr>
        <w:t xml:space="preserve">2 WEEK RULE </w:t>
      </w:r>
      <w:r>
        <w:rPr>
          <w:rFonts w:ascii="Times New Roman" w:hAnsi="Times New Roman" w:hint="default"/>
          <w:b w:val="1"/>
          <w:bCs w:val="1"/>
          <w:rtl w:val="0"/>
          <w:lang w:val="en-US"/>
        </w:rPr>
        <w:t>…</w:t>
      </w:r>
      <w:r>
        <w:rPr>
          <w:rFonts w:ascii="Times New Roman" w:hAnsi="Times New Roman"/>
          <w:b w:val="1"/>
          <w:bCs w:val="1"/>
          <w:rtl w:val="0"/>
          <w:lang w:val="en-US"/>
        </w:rPr>
        <w:t>. for trainees to complete before starting to consult.</w:t>
      </w:r>
    </w:p>
    <w:tbl>
      <w:tblPr>
        <w:tblW w:w="99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76"/>
        <w:gridCol w:w="5796"/>
      </w:tblGrid>
      <w:tr>
        <w:tblPrEx>
          <w:shd w:val="clear" w:color="auto" w:fill="ced7e7"/>
        </w:tblPrEx>
        <w:trPr>
          <w:trHeight w:val="3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TYPE OF CANCER</w:t>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SYMPTOMS WARRANTING 2 WEEK RULE</w:t>
            </w:r>
          </w:p>
        </w:tc>
      </w:tr>
      <w:tr>
        <w:tblPrEx>
          <w:shd w:val="clear" w:color="auto" w:fill="ced7e7"/>
        </w:tblPrEx>
        <w:trPr>
          <w:trHeight w:val="12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Breast</w:t>
            </w:r>
          </w:p>
          <w:p>
            <w:pPr>
              <w:pStyle w:val="Body"/>
              <w:rPr>
                <w:rFonts w:ascii="Times New Roman" w:cs="Times New Roman" w:hAnsi="Times New Roman" w:eastAsia="Times New Roman"/>
                <w:lang w:val="en-US"/>
              </w:rPr>
            </w:pP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Gynae</w:t>
            </w: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Sarcoma</w:t>
            </w:r>
          </w:p>
          <w:p>
            <w:pPr>
              <w:pStyle w:val="Body"/>
              <w:rPr>
                <w:rFonts w:ascii="Times New Roman" w:cs="Times New Roman" w:hAnsi="Times New Roman" w:eastAsia="Times New Roman"/>
                <w:lang w:val="en-US"/>
              </w:rPr>
            </w:pP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 xml:space="preserve">Colorectal </w:t>
            </w:r>
          </w:p>
          <w:p>
            <w:pPr>
              <w:pStyle w:val="Body"/>
              <w:rPr>
                <w:rFonts w:ascii="Times New Roman" w:cs="Times New Roman" w:hAnsi="Times New Roman" w:eastAsia="Times New Roman"/>
                <w:lang w:val="en-US"/>
              </w:rPr>
            </w:pP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 xml:space="preserve">Lung </w:t>
            </w:r>
          </w:p>
          <w:p>
            <w:pPr>
              <w:pStyle w:val="Body"/>
              <w:rPr>
                <w:rFonts w:ascii="Times New Roman" w:cs="Times New Roman" w:hAnsi="Times New Roman" w:eastAsia="Times New Roman"/>
                <w:lang w:val="en-US"/>
              </w:rPr>
            </w:pP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 xml:space="preserve">Skin </w:t>
            </w:r>
          </w:p>
          <w:p>
            <w:pPr>
              <w:pStyle w:val="Body"/>
              <w:rPr>
                <w:rFonts w:ascii="Times New Roman" w:cs="Times New Roman" w:hAnsi="Times New Roman" w:eastAsia="Times New Roman"/>
                <w:lang w:val="en-US"/>
              </w:rPr>
            </w:pP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Haematology</w:t>
            </w:r>
          </w:p>
          <w:p>
            <w:pPr>
              <w:pStyle w:val="Body"/>
              <w:rPr>
                <w:rFonts w:ascii="Times New Roman" w:cs="Times New Roman" w:hAnsi="Times New Roman" w:eastAsia="Times New Roman"/>
                <w:lang w:val="en-US"/>
              </w:rPr>
            </w:pP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Neurology</w:t>
            </w:r>
          </w:p>
          <w:p>
            <w:pPr>
              <w:pStyle w:val="Body"/>
              <w:rPr>
                <w:rFonts w:ascii="Times New Roman" w:cs="Times New Roman" w:hAnsi="Times New Roman" w:eastAsia="Times New Roman"/>
                <w:lang w:val="en-US"/>
              </w:rPr>
            </w:pP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Upper GI</w:t>
            </w:r>
          </w:p>
          <w:p>
            <w:pPr>
              <w:pStyle w:val="Body"/>
              <w:rPr>
                <w:rFonts w:ascii="Times New Roman" w:cs="Times New Roman" w:hAnsi="Times New Roman" w:eastAsia="Times New Roman"/>
                <w:lang w:val="en-US"/>
              </w:rPr>
            </w:pP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 xml:space="preserve">Head and neck </w:t>
            </w:r>
          </w:p>
          <w:p>
            <w:pPr>
              <w:pStyle w:val="Body"/>
              <w:rPr>
                <w:rFonts w:ascii="Times New Roman" w:cs="Times New Roman" w:hAnsi="Times New Roman" w:eastAsia="Times New Roman"/>
                <w:lang w:val="en-US"/>
              </w:rPr>
            </w:pP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 xml:space="preserve">Urology </w:t>
            </w:r>
          </w:p>
          <w:p>
            <w:pPr>
              <w:pStyle w:val="Body"/>
            </w:pPr>
            <w:r>
              <w:rPr>
                <w:rFonts w:ascii="Times New Roman" w:cs="Times New Roman" w:hAnsi="Times New Roman" w:eastAsia="Times New Roman"/>
                <w:lang w:val="en-US"/>
              </w:rPr>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Paeds:- list different types possible tumours on back of sheet</w:t>
            </w:r>
          </w:p>
        </w:tc>
        <w:tc>
          <w:tcPr>
            <w:tcW w:type="dxa" w:w="5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pPr>
      <w:r>
        <w:rPr>
          <w:rFonts w:ascii="Times New Roman" w:cs="Times New Roman" w:hAnsi="Times New Roman" w:eastAsia="Times New Roman"/>
        </w:rPr>
      </w:r>
    </w:p>
    <w:sectPr>
      <w:headerReference w:type="default" r:id="rId5"/>
      <w:footerReference w:type="default" r:id="rId6"/>
      <w:pgSz w:w="12240" w:h="15840" w:orient="portrait"/>
      <w:pgMar w:top="851"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ind w:right="360"/>
      <w:rPr>
        <w:sz w:val="16"/>
        <w:szCs w:val="16"/>
        <w:lang w:val="en-US"/>
      </w:rPr>
    </w:pPr>
    <w:r>
      <w:rPr>
        <w:sz w:val="16"/>
        <w:szCs w:val="16"/>
        <w:rtl w:val="0"/>
        <w:lang w:val="en-US"/>
      </w:rPr>
      <w:t>Generic</w:t>
    </w:r>
    <w:r>
      <w:rPr>
        <w:sz w:val="16"/>
        <w:szCs w:val="16"/>
        <w:rtl w:val="0"/>
        <w:lang w:val="en-US"/>
      </w:rPr>
      <w:t xml:space="preserve"> Registrar induction Pack</w:t>
    </w:r>
  </w:p>
  <w:p>
    <w:pPr>
      <w:pStyle w:val="footer"/>
      <w:ind w:right="360"/>
    </w:pPr>
    <w:r>
      <w:rPr>
        <w:sz w:val="16"/>
        <w:szCs w:val="16"/>
        <w:rtl w:val="0"/>
        <w:lang w:val="en-US"/>
      </w:rPr>
      <w:t xml:space="preserve">July 2015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mic Sans MS" w:cs="Comic Sans MS" w:hAnsi="Comic Sans MS" w:eastAsia="Comic Sans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1"/>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